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inherit" w:eastAsia="方正小标宋简体" w:cs="Helvetica"/>
          <w:bCs/>
          <w:color w:val="000000" w:themeColor="text1"/>
          <w:kern w:val="0"/>
          <w:sz w:val="44"/>
          <w:szCs w:val="44"/>
          <w14:textFill>
            <w14:solidFill>
              <w14:schemeClr w14:val="tx1"/>
            </w14:solidFill>
          </w14:textFill>
        </w:rPr>
      </w:pPr>
      <w:r>
        <w:rPr>
          <w:rFonts w:hint="eastAsia"/>
        </w:rPr>
        <w:pict>
          <v:shape id="_x0000_s2050" o:spid="_x0000_s2050" o:spt="136" type="#_x0000_t136" style="position:absolute;left:0pt;margin-left:9pt;margin-top:24.1pt;height:60.8pt;width:426.85pt;z-index:251660288;mso-width-relative:page;mso-height-relative:page;" fillcolor="#FF0000" filled="t" stroked="t" coordsize="21600,21600">
            <v:path/>
            <v:fill on="t" focussize="0,0"/>
            <v:stroke color="#FF0000"/>
            <v:imagedata o:title=""/>
            <o:lock v:ext="edit"/>
            <v:textpath on="t" fitshape="t" fitpath="t" trim="t" xscale="f" string="瑞昌市中介机构服务协调管理办公室" style="font-family:华文中宋;font-size:36pt;v-text-align:center;"/>
          </v:shape>
        </w:pict>
      </w:r>
    </w:p>
    <w:p>
      <w:pPr>
        <w:widowControl/>
        <w:jc w:val="center"/>
        <w:rPr>
          <w:rFonts w:hint="eastAsia" w:ascii="方正小标宋简体" w:hAnsi="inherit" w:eastAsia="方正小标宋简体" w:cs="Helvetica"/>
          <w:bCs/>
          <w:color w:val="000000" w:themeColor="text1"/>
          <w:kern w:val="0"/>
          <w:sz w:val="44"/>
          <w:szCs w:val="44"/>
          <w14:textFill>
            <w14:solidFill>
              <w14:schemeClr w14:val="tx1"/>
            </w14:solidFill>
          </w14:textFill>
        </w:rPr>
      </w:pPr>
    </w:p>
    <w:p>
      <w:pPr>
        <w:widowControl/>
        <w:jc w:val="center"/>
        <w:rPr>
          <w:rFonts w:hint="eastAsia" w:ascii="方正小标宋简体" w:hAnsi="inherit" w:eastAsia="方正小标宋简体" w:cs="Helvetica"/>
          <w:bCs/>
          <w:color w:val="000000" w:themeColor="text1"/>
          <w:kern w:val="0"/>
          <w:sz w:val="44"/>
          <w:szCs w:val="44"/>
          <w14:textFill>
            <w14:solidFill>
              <w14:schemeClr w14:val="tx1"/>
            </w14:solidFill>
          </w14:textFill>
        </w:rPr>
      </w:pPr>
      <w:bookmarkStart w:id="0" w:name="_GoBack"/>
      <w:bookmarkEnd w:id="0"/>
    </w:p>
    <w:p>
      <w:pPr>
        <w:widowControl/>
        <w:tabs>
          <w:tab w:val="left" w:pos="3313"/>
        </w:tabs>
        <w:jc w:val="center"/>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瑞中介字</w:t>
      </w:r>
      <w:r>
        <w:rPr>
          <w:rFonts w:hint="eastAsia" w:ascii="宋体" w:hAnsi="宋体" w:eastAsia="宋体" w:cs="宋体"/>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2018</w:t>
      </w:r>
      <w:r>
        <w:rPr>
          <w:rFonts w:hint="eastAsia" w:ascii="宋体" w:hAnsi="宋体" w:eastAsia="宋体" w:cs="宋体"/>
          <w:bCs/>
          <w:color w:val="000000" w:themeColor="text1"/>
          <w:kern w:val="0"/>
          <w:sz w:val="32"/>
          <w:szCs w:val="32"/>
          <w14:textFill>
            <w14:solidFill>
              <w14:schemeClr w14:val="tx1"/>
            </w14:solidFill>
          </w14:textFill>
        </w:rPr>
        <w:t>〕1号</w:t>
      </w:r>
    </w:p>
    <w:p>
      <w:pPr>
        <w:widowControl/>
        <w:jc w:val="center"/>
        <w:rPr>
          <w:rFonts w:ascii="仿宋_GB2312" w:hAnsi="仿宋_GB2312" w:eastAsia="仿宋_GB2312" w:cs="仿宋_GB2312"/>
          <w:bCs/>
          <w:color w:val="000000" w:themeColor="text1"/>
          <w:kern w:val="0"/>
          <w:sz w:val="32"/>
          <w:szCs w:val="32"/>
          <w14:textFill>
            <w14:solidFill>
              <w14:schemeClr w14:val="tx1"/>
            </w14:solidFill>
          </w14:textFill>
        </w:rPr>
      </w:pPr>
      <w:r>
        <w:rPr>
          <w:rFonts w:ascii="方正小标宋简体" w:hAnsi="inherit" w:eastAsia="方正小标宋简体" w:cs="Helvetica"/>
          <w:bCs/>
          <w:color w:val="000000" w:themeColor="text1"/>
          <w:kern w:val="0"/>
          <w:sz w:val="44"/>
          <w:szCs w:val="4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27940</wp:posOffset>
                </wp:positionV>
                <wp:extent cx="5468620" cy="0"/>
                <wp:effectExtent l="0" t="0" r="0" b="0"/>
                <wp:wrapNone/>
                <wp:docPr id="1" name="自选图形 6"/>
                <wp:cNvGraphicFramePr/>
                <a:graphic xmlns:a="http://schemas.openxmlformats.org/drawingml/2006/main">
                  <a:graphicData uri="http://schemas.microsoft.com/office/word/2010/wordprocessingShape">
                    <wps:wsp>
                      <wps:cNvCnPr/>
                      <wps:spPr>
                        <a:xfrm>
                          <a:off x="0" y="0"/>
                          <a:ext cx="5468620" cy="0"/>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5.25pt;margin-top:2.2pt;height:0pt;width:430.6pt;z-index:251661312;mso-width-relative:page;mso-height-relative:page;" filled="f" stroked="t" coordsize="21600,21600" o:gfxdata="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WzwBtQAAAAGAQAADwAAAAAAAAAB&#10;ACAAAAAiAAAAZHJzL2Rvd25yZXYueG1sUEsBAhQAFAAAAAgAh07iQBGyEY3bAQAAlgMAAA4AAAAA&#10;AAAAAQAgAAAAIwEAAGRycy9lMm9Eb2MueG1sUEsFBgAAAAAGAAYAWQEAAHAFAAAAAA==&#10;">
                <v:fill on="f" focussize="0,0"/>
                <v:stroke weight="1.75pt" color="#FF0000" joinstyle="round"/>
                <v:imagedata o:title=""/>
                <o:lock v:ext="edit" aspectratio="f"/>
              </v:shape>
            </w:pict>
          </mc:Fallback>
        </mc:AlternateContent>
      </w:r>
    </w:p>
    <w:p>
      <w:pPr>
        <w:spacing w:line="540" w:lineRule="exact"/>
        <w:jc w:val="cente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pPr>
      <w: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t>瑞昌市中介机构服务协调管理办公室</w:t>
      </w:r>
    </w:p>
    <w:p>
      <w:pPr>
        <w:spacing w:line="540" w:lineRule="exact"/>
        <w:jc w:val="cente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pPr>
      <w: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t>关于印发《瑞昌市中介超市星级评价办法》</w:t>
      </w:r>
    </w:p>
    <w:p>
      <w:pPr>
        <w:spacing w:line="540" w:lineRule="exact"/>
        <w:jc w:val="cente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pPr>
      <w: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t>（试行）和《瑞昌市中介超市绩效评价</w:t>
      </w:r>
    </w:p>
    <w:p>
      <w:pPr>
        <w:spacing w:line="540" w:lineRule="exact"/>
        <w:jc w:val="cente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pPr>
      <w:r>
        <w:rPr>
          <w:rFonts w:hint="eastAsia" w:ascii="方正小标宋简体" w:hAnsi="inherit" w:eastAsia="方正小标宋简体" w:cs="Helvetica"/>
          <w:b w:val="0"/>
          <w:bCs w:val="0"/>
          <w:color w:val="000000" w:themeColor="text1"/>
          <w:kern w:val="0"/>
          <w:sz w:val="44"/>
          <w:szCs w:val="44"/>
          <w14:textFill>
            <w14:solidFill>
              <w14:schemeClr w14:val="tx1"/>
            </w14:solidFill>
          </w14:textFill>
        </w:rPr>
        <w:t>评分细则》（试行）的通知</w:t>
      </w:r>
    </w:p>
    <w:p>
      <w:pPr>
        <w:spacing w:line="540" w:lineRule="exact"/>
        <w:jc w:val="left"/>
        <w:rPr>
          <w:rFonts w:ascii="仿宋_GB2312" w:hAnsi="微软雅黑" w:eastAsia="仿宋_GB2312" w:cs="Helvetica"/>
          <w:color w:val="000000" w:themeColor="text1"/>
          <w:kern w:val="0"/>
          <w:sz w:val="32"/>
          <w:szCs w:val="32"/>
          <w14:textFill>
            <w14:solidFill>
              <w14:schemeClr w14:val="tx1"/>
            </w14:solidFill>
          </w14:textFill>
        </w:rPr>
      </w:pPr>
    </w:p>
    <w:p>
      <w:pPr>
        <w:spacing w:line="540" w:lineRule="exact"/>
        <w:jc w:val="left"/>
        <w:rPr>
          <w:rFonts w:ascii="仿宋_GB2312" w:hAnsi="微软雅黑" w:eastAsia="仿宋_GB2312" w:cs="Helvetica"/>
          <w:color w:val="000000" w:themeColor="text1"/>
          <w:kern w:val="0"/>
          <w:sz w:val="32"/>
          <w:szCs w:val="32"/>
          <w14:textFill>
            <w14:solidFill>
              <w14:schemeClr w14:val="tx1"/>
            </w14:solidFill>
          </w14:textFill>
        </w:rPr>
      </w:pPr>
      <w:r>
        <w:rPr>
          <w:rFonts w:hint="eastAsia" w:ascii="仿宋_GB2312" w:hAnsi="微软雅黑" w:eastAsia="仿宋_GB2312" w:cs="Helvetica"/>
          <w:color w:val="000000" w:themeColor="text1"/>
          <w:kern w:val="0"/>
          <w:sz w:val="32"/>
          <w:szCs w:val="32"/>
          <w14:textFill>
            <w14:solidFill>
              <w14:schemeClr w14:val="tx1"/>
            </w14:solidFill>
          </w14:textFill>
        </w:rPr>
        <w:t>各乡、镇人民政府，湓城、桂林街道办事处，青山、大德山林场，赛湖农场，市政府有关部门、单位：</w:t>
      </w:r>
    </w:p>
    <w:p>
      <w:pPr>
        <w:spacing w:line="540" w:lineRule="exact"/>
        <w:jc w:val="left"/>
        <w:rPr>
          <w:rFonts w:hint="eastAsia" w:ascii="仿宋_GB2312" w:hAnsi="inherit" w:eastAsia="仿宋_GB2312" w:cs="Helvetica"/>
          <w:bCs/>
          <w:color w:val="000000" w:themeColor="text1"/>
          <w:kern w:val="0"/>
          <w:sz w:val="32"/>
          <w:szCs w:val="32"/>
          <w14:textFill>
            <w14:solidFill>
              <w14:schemeClr w14:val="tx1"/>
            </w14:solidFill>
          </w14:textFill>
        </w:rPr>
      </w:pPr>
      <w:r>
        <w:rPr>
          <w:sz w:val="32"/>
        </w:rPr>
        <mc:AlternateContent>
          <mc:Choice Requires="wpg">
            <w:drawing>
              <wp:anchor distT="0" distB="0" distL="114300" distR="114300" simplePos="0" relativeHeight="251663360" behindDoc="0" locked="0" layoutInCell="1" allowOverlap="1">
                <wp:simplePos x="0" y="0"/>
                <wp:positionH relativeFrom="column">
                  <wp:posOffset>2822575</wp:posOffset>
                </wp:positionH>
                <wp:positionV relativeFrom="paragraph">
                  <wp:posOffset>1911985</wp:posOffset>
                </wp:positionV>
                <wp:extent cx="1511300" cy="1536065"/>
                <wp:effectExtent l="0" t="0" r="12700" b="6985"/>
                <wp:wrapNone/>
                <wp:docPr id="13" name="组合 13"/>
                <wp:cNvGraphicFramePr/>
                <a:graphic xmlns:a="http://schemas.openxmlformats.org/drawingml/2006/main">
                  <a:graphicData uri="http://schemas.microsoft.com/office/word/2010/wordprocessingGroup">
                    <wpg:wgp>
                      <wpg:cNvGrpSpPr/>
                      <wpg:grpSpPr>
                        <a:xfrm>
                          <a:off x="0" y="0"/>
                          <a:ext cx="1511300" cy="1536065"/>
                          <a:chOff x="2207" y="283"/>
                          <a:chExt cx="2380" cy="2419"/>
                        </a:xfrm>
                      </wpg:grpSpPr>
                      <wps:wsp>
                        <wps:cNvPr id="6" name="文本框 6"/>
                        <wps:cNvSpPr txBox="1"/>
                        <wps:spPr>
                          <a:xfrm>
                            <a:off x="3414" y="283"/>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b0Li=sUiftLh3vKiPwNBfyLr56JR=sHDDoOB8AbGANXV0kOfzJODQuXzkDOmrxMyj0PiX4LB0EMCEEKSP2MDHsNSjvLhz1QDX4LSICLSTyMTU8OB8Da1MIQC3MBiwDa1MNXV0kOriv0sB85ceVnaHxLCD3naLwtrWPw6x1uJiPo7a=uMtv6KdnOB8Da1MNXV0kOfzJOEMoY14gcGUxYT4gaVT9xOCJw7qP0sB85au5tal2+r6wzJ1086mbvN1v6KlqxsH7K0MoY14gcGUxYT4gaVT9CPn7T1kmalEzcWIkUWMkbj4gaVT9xOBx+bqPxLuC7cW9tJ6PzMW9s+6N7caPzLR42LCsyp+TraugOB8SZVctXWQ0blUUb1UxSlEsYS3MBiwSZVctXWQ0blUUalkzSlEsYS6H7KK8xsCHx7Ow0e53qivuT1kmalEzcWIkUV4ocD4gaVT9CPn7T1kmalEzcWIkR1U4Tz39LSjwPykDLycBLzT3MDYCLivuT1kmalEzcWIkR1U4Tz39CPn7T1kmalEzcWIkUFksYS3xLCHxKS=0KS=1HCDvNiH1NiLzHB=nxqF74MRzvKSW0MOZw5mUvqe9yuGF8xj7K0MoY14gcGUxYUQoaVT9CPn7P18sbGUzYWIITC3wLB3wLSTtLyXtLiP3OB8Ca10vcWQkbjkPOfzJODMuaWA0cFUxSTECPVQjbi33Px0EPxzzPhz1MB0DMx0DQSvuP18sbGUzYWIMPTMAYFQxOfzJOEUyYTogclEMQCT9LCvuUWMkRlE1XT0DMS3MBiwSYVErPWQWZFkiZEAgY1T9na501iGRr5F+OB8SYVErPWQWZFkiZEAgY1T9OEAoXzU3cC3tY1klOB8PZVMEdGP9CPn7TFkiU1kjcFf9MB3xLS=vLC=7K0AoX0coYGQnOfzJOEAoXzgkZVcncC3zKiH1LC=vLCvuTFkiRFUoY1gzOfzJOEMoY14kYDMuamQkdGP9OB8SZVctYVQCa14zYWgzOfzJOEMoY14gcGUxYUYgaGUkOlYkNCHwMyYiLFHxLVUjNSAhNFHvX1DvLSgiLiIhMCHwOB8SZVctXWQ0blUVXVw0YS3MBiwSZVctYVQLYV4mcFf9LyH7K0MoY14kYDwkalczZC3MBiwSZVctXWQ0blUOblQkbi3wOB8SZVctXWQ0blUOblQkbi3MBiwVYWIyZV8tOkX3KiHtLB3zLSfnLyKNtxj7K0YkbmMoa139CPn7RV0gY1UDPy4RLFwGSzQrZF42P1g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vdj8salsTcEggUkUVYGc2UiEuMUX0LVcVUjcqR0IQVD8PckYqQWkFQCUuP10FZlcCT10pTlQgb0YnUzYDcDwrQzPxP0EtUloQZF8SaCYFLTMISyQYLUXyZyYkZVkQdCDxLVQWSTQxaFnwVTsFQEkoSlsQTEYwSiIIPz3yRWAEQGQzQ0YnZzUiMjIZTlH0bGgIbEUELyMsTlkSK2YuSSfxVikVZEYGQlIZRjIQYVwmYjH1QzYUVTkhVkgFcTP1VFopSmjvbToELWAEPl8sZzQTMTgVT1YXbTPwT0YBTGUzQWo5UTUURFwkal42aCEZcEIPZkIxUS=0VTcyXlYPSjMhUjcWYV8BX1svaFwWZyc1K0QGVFQRZ1UubEbxYSYkPzIhMm=wVWDvP1PzVF4sUVYzZ1s3ZVowUyEwUTcic0QUUmMQa0ENaDssZzDwaWEJRz8iT1o1VkgKdGkOVkYANUcCQCUYL1QCakIOalYmMTMjTSMkUScDM17wUzsiUGMQQGYnP1TxYWIsVGIJQiYHRlsSbEENbFsuNCkyaxsgMSEuZTgsbD81TUHwT2PxcSUAdTUIXmI2Sj8hYVE1Tjw4JzYWcSQYRDjzLmIrdGYqR1cqZjowZWgBbGMwR2kv</w:t>
                              </w:r>
                              <w:r>
                                <w:rPr>
                                  <w:rFonts w:hint="eastAsia"/>
                                  <w:vanish w:val="0"/>
                                  <w:sz w:val="10"/>
                                  <w:lang w:eastAsia="zh-CN"/>
                                </w:rPr>
                                <w:t>cCTwcT4qax8MLmERMUfvZDQwMF8ZXSEVdl8QUyUoQScFUkkpLWHvRzTyLWQOSzwlcGMoQDYBVEUuQ0kMUGEATiITcTE4S0MlQiUtaEjwQFMQQ1IXZWUvM2AzdTsSUxs3djsuLmAGR2Y4bGTzUzcsMz4QMSQARDUYdSIyUGkibCkNc2QXTzkRQTfuZGIILD83XybzZkIrPmMWUmADVF0zQlEuRkYxLWksTEM1STwTTWMYU2gNNUYjdB8HSlEgTVoRc0YgZ170ZUgoYFgsLyQDU1MQUmU1S0giRFUCRlE4SiQIUC=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wTUYNPkIYcj8ocDr1QVkST0QqbD0zXTIpdVYSNTMqNDsHVVogaDIIajU5ajoja2cyZmohSTU5cTInQVMmPjE3ZmkndGkWQCcNLUP3Y2YVLVMxZjr2PS=vRknvbUIuR2jxQiUUU0AkY2MxdjMlVGIDTmEHS2c4akgsYEIjTiHuTWYZYTwWUSgKdFHyc1IEbCX2RDoAZEAKazsiUTTzRV4pLTICblYiZCEJcjQyZScQLVsNaFQJZlTvQVQMQFkOP2bvZEgGbmYSdVwTMj3zXV3xZDgVQD0FaUchQEYMSz4ONTUUaS=qdUIOT18ORlQrUmYURR73aWU2NCX0QkoYMmEVVTIhR2IgUVoORzMNUF8wdFkRVjnxMz8SXWg1TEEnYUcxQlLxSyb0S2ACT2YzcDYHTmMKQ2judTMWQ2IPK1QBRVsDMSI2TS=4dUQiYiAIXTovMDoMY0IpST0TKyYKQjUrNWEtNEU0UkcQRCILYkYNdVsTYCQnRTIsUlICXUAGTFQtdmMwQz4nbWoPXyUAPkoQY1gJUSc1bTckR0IiZ0AvNWkMamcELCYJSTwiTWg3Yz05M1UxZ2AKPSkzcEjwZ0gQJ1oXSEchNDQuRmAFZ1DvRCYkZkEwax8JUFc2U0PwcUjyQUUWZjQDTygOSVQLTzENYyEWPV8YPiMrbTX1P10YLkYhVRsDSkEEZ0kSTUgNdVICbTYAUT8wcD8pQ1EVdkgAazsoX1MUPmY5RlgHP1QncDQBMDkOUmoAR1wKblcJNVI0SFQYZibwZSg1VFcFUkI4NVomTkQjQ2IXcDUSY1khRGgVTiXybxs3Yzj4MD4sT0kQQEEJRCITUjcJMWQybzUDS1ExRDUOSEQCSR73XyQHQiEQMVcQdmEoXUMYb1IEaDcVTSEMdmoUb0DqTloCTEIxX0gWNDojdC=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</w:t>
                              </w:r>
                              <w:r>
                                <w:rPr>
                                  <w:rFonts w:hint="eastAsia"/>
                                  <w:vanish w:val="0"/>
                                  <w:sz w:val="10"/>
                                  <w:lang w:eastAsia="zh-CN"/>
                                </w:rPr>
                                <w:t>SloFVCkFQzo0LFsDT1oHUiUBZln3ZFYtYkIhUCQWZl4OPjYUQkMIUUUnZUIlaToBNUcEQj7yYWQqdkoAa0cRaUbwSR8QPkkubUgJMVM5RFcyMTg0RTIFM1b0QFDzczY5T2oHZkITZlIZQUA3a1sLZC=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yMmL2ZDYQQlgJSWkkVWgJbFIFcVY2TSgiSEnvbyQqdCbwQ1MPMkEEQSEFYUUBcDYSaDYDL2oHRTb1XRshM1QhLSggbTUpYCHzMDQYViIzYkchUl4TZTwQcCAgS1U2UVwYTlHuT2c0PWAWPyk5aGkJLlsYT1QWRl0odT0tQGgQcykXSFMrZVgjRzEwUzbzUigSMkcXLF8pZGIDRF8RTmoFMTI0ZlQoYWolQDkTaCU4VWEUciMTdEMgRzUEPTkVaSIObzYjakkjNVMuYmUXPj3waiUYUVcwRVQYQTY1Pl4vRSLzRGoNblvwdCEFSD45VVcEbEgMVT0TdmAWQiIYaUclXjwjNUkiQV7ybF4BZDkZTlk4aifwbEL4STEIR0EJUS=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1c1YpLjUZcj4FY2nvaTUTLjoEXW=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2QSARRF0vJzU4XiIQZCcoLF4ldkb0Xjk2Zz0ERWMGPzQULiPyUDIvR0MlUWMjSEMmK2kxRCc2UGUHZDMIXlgFcl71USYhQjIvYVIDT2MjbFHwX1f3R1b3VjUiQzkvb2gEQj8BYDklajQzLmD2MEIWQT0KLjwPQEY2UzUoYyAuSmY0XjEZdkQkQ2UDJ2kDb0IIU1XwTmE3ZDYCVEAwVEIFZEQ1QmEndVs1Z0YXLFXqQDUnNEkualYuTkj2Xkk0c18rP2gxMEcpUlcnciUvPmQULCA4K0MnTD4AdTo3QSDwSS=xQloSVS=zbl0oMDQSMDEIZjYOTCbwVF71M2PwdTknVjD2YjEGblgYUTMUQ0P0UkAwP0E2UjkCQ2gMTFQ0Q0f0c18objk4YW=y</w:t>
                              </w:r>
                              <w:r>
                                <w:rPr>
                                  <w:rFonts w:hint="eastAsia"/>
                                  <w:vanish w:val="0"/>
                                  <w:sz w:val="10"/>
                                  <w:lang w:eastAsia="zh-CN"/>
                                </w:rPr>
                                <w:t>Tlz4RlsERDPuL2olQmfuZGYwZ0EuVSk5QTQJdVYKRV4GczzqYGczcSApRWg2cD4FamcNPkbuaT8uM0=wNC=zKz8ZTWgtMFoVMjY2VDrzXSMmZ0MCNGT1PmkvQT4qdUMRLiIYQGQRVWQmcEMXZEUKcGUSSRsvK0AsbjgUUD8rc0knQy=4b1suZTv0Y0cJUDYoYGYHUDIKY0gDTGcuJz4oQ2PxZDokcmL3cWctaTMZLkIOZDP0VScEaGona0QoZCApPTUyUGn0RVMgZ1TwM2AEK10pdlz1UUkRTzctayciUVDxXUIBYDUkQjnxSDI2bSQSQzkMMEDqZVsIcRslXUM4a1kAa0gGMmkjNFLvRDcPYjM3YmkBVmEASDYPMDUBbCcQT1UqLEo1VGoZdjEyQjosdVEzMEUCRycxMTIrRkkzUyggSTMoaBsBPlwSMTUoTzoULlEvPVQ0MGoRbzwCSl0AdVU4akUgQDYLNT4AdV4zajUBLzcTYSYEMVo4Uy=xRykNayknSlgSXUQgZTn0LyAPa0UgLVEQM1oRaFQSbE=xbW=yRFsobGn2ZEQYXlgvSVs1TkMvbzwwb10uLmMFSFQ1a0gxaDH2RFojZ1kRbEEGM1g5TVUqJyUTaEUZQUozQ1wtVTgAMCIhU0AHZVcSZyUDclEJQiE4M1LxXh8RZkgxQFg5T0X4R0U1b2oIP2oFZiAwVFQGcEcWSj8PY1wsZ1gjaUkYblvvM1PqMGM0MWUNYScJR2IJMFfwbkgxQ0cgM2YwXT4HMFQwaDQjQVv1dTIRLEQVS2ovYWYGaEIzXkIhaBr2ZyQyZSkldikJcUIhRGT0NDgpdkYiQzIVcyQBaVnwc0gtUFf4MBs1Uk=vZmPyM1w1MmQOXjgWaSINcjw5S18iLBsAcx7vdWfwdlorRmAyQ2nxLGcoaVL3c1f3QDkESCgQc0E2LCL0SDIDQGn3QSghcTEA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YkNCHwMyYiLFHxLVUjNSAhNFHvX1DvLSgiLiIhMCHwOB8MYCT9CPn7TGIuWzYrXVb9LSvuTGIuWzYrXVb9CPn7RV0gY1UTblEtbz0uYFT9LSvuRV0gY1UTblEtbz0uYFT9CPn7T1UgaEMkblkgaC4ASSH8Rl8WdGM5YUUrZ0AmRT8LamX1Si=yYjL0MFEGX0QhQSb4czrwQl0DUkgBVSfuRFQSTkEvJ1g0dVkzbmEZZ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7" name="图片 7" descr="tt_scale" hidden="1"/>
                          <pic:cNvPicPr>
                            <a:picLocks noChangeAspect="1"/>
                          </pic:cNvPicPr>
                        </pic:nvPicPr>
                        <pic:blipFill>
                          <a:blip r:embed="rId10">
                            <a:clrChange>
                              <a:clrFrom>
                                <a:srgbClr val="FFFFFF"/>
                              </a:clrFrom>
                              <a:clrTo>
                                <a:srgbClr val="FFFFFF">
                                  <a:alpha val="0"/>
                                </a:srgbClr>
                              </a:clrTo>
                            </a:clrChange>
                          </a:blip>
                          <a:stretch>
                            <a:fillRect/>
                          </a:stretch>
                        </pic:blipFill>
                        <pic:spPr>
                          <a:xfrm>
                            <a:off x="2207" y="302"/>
                            <a:ext cx="2380" cy="2400"/>
                          </a:xfrm>
                          <a:prstGeom prst="rect">
                            <a:avLst/>
                          </a:prstGeom>
                        </pic:spPr>
                      </pic:pic>
                      <pic:pic xmlns:pic="http://schemas.openxmlformats.org/drawingml/2006/picture">
                        <pic:nvPicPr>
                          <pic:cNvPr id="8" name="图片 8" descr="AtomizationImage"/>
                          <pic:cNvPicPr>
                            <a:picLocks noChangeAspect="1"/>
                          </pic:cNvPicPr>
                        </pic:nvPicPr>
                        <pic:blipFill>
                          <a:blip r:embed="rId11">
                            <a:clrChange>
                              <a:clrFrom>
                                <a:srgbClr val="FFFFFF"/>
                              </a:clrFrom>
                              <a:clrTo>
                                <a:srgbClr val="FFFFFF">
                                  <a:alpha val="0"/>
                                </a:srgbClr>
                              </a:clrTo>
                            </a:clrChange>
                          </a:blip>
                          <a:stretch>
                            <a:fillRect/>
                          </a:stretch>
                        </pic:blipFill>
                        <pic:spPr>
                          <a:xfrm>
                            <a:off x="2207" y="302"/>
                            <a:ext cx="2380" cy="2400"/>
                          </a:xfrm>
                          <a:prstGeom prst="rect">
                            <a:avLst/>
                          </a:prstGeom>
                        </pic:spPr>
                      </pic:pic>
                      <pic:pic xmlns:pic="http://schemas.openxmlformats.org/drawingml/2006/picture">
                        <pic:nvPicPr>
                          <pic:cNvPr id="9" name="图片 9" descr="72D2791487DC" hidden="1"/>
                          <pic:cNvPicPr>
                            <a:picLocks noChangeAspect="1"/>
                          </pic:cNvPicPr>
                        </pic:nvPicPr>
                        <pic:blipFill>
                          <a:blip r:embed="rId12">
                            <a:clrChange>
                              <a:clrFrom>
                                <a:srgbClr val="FFFFFF"/>
                              </a:clrFrom>
                              <a:clrTo>
                                <a:srgbClr val="FFFFFF">
                                  <a:alpha val="0"/>
                                </a:srgbClr>
                              </a:clrTo>
                            </a:clrChange>
                          </a:blip>
                          <a:stretch>
                            <a:fillRect/>
                          </a:stretch>
                        </pic:blipFill>
                        <pic:spPr>
                          <a:xfrm>
                            <a:off x="2207" y="302"/>
                            <a:ext cx="2380" cy="2400"/>
                          </a:xfrm>
                          <a:prstGeom prst="rect">
                            <a:avLst/>
                          </a:prstGeom>
                        </pic:spPr>
                      </pic:pic>
                      <pic:pic xmlns:pic="http://schemas.openxmlformats.org/drawingml/2006/picture">
                        <pic:nvPicPr>
                          <pic:cNvPr id="10" name="图片 10" descr="ABE8C0600BB8" hidden="1"/>
                          <pic:cNvPicPr>
                            <a:picLocks noChangeAspect="1"/>
                          </pic:cNvPicPr>
                        </pic:nvPicPr>
                        <pic:blipFill>
                          <a:blip r:embed="rId13">
                            <a:clrChange>
                              <a:clrFrom>
                                <a:srgbClr val="FFFFFF"/>
                              </a:clrFrom>
                              <a:clrTo>
                                <a:srgbClr val="FFFFFF">
                                  <a:alpha val="0"/>
                                </a:srgbClr>
                              </a:clrTo>
                            </a:clrChange>
                          </a:blip>
                          <a:stretch>
                            <a:fillRect/>
                          </a:stretch>
                        </pic:blipFill>
                        <pic:spPr>
                          <a:xfrm>
                            <a:off x="2207" y="302"/>
                            <a:ext cx="240" cy="240"/>
                          </a:xfrm>
                          <a:prstGeom prst="rect">
                            <a:avLst/>
                          </a:prstGeom>
                        </pic:spPr>
                      </pic:pic>
                      <pic:pic xmlns:pic="http://schemas.openxmlformats.org/drawingml/2006/picture">
                        <pic:nvPicPr>
                          <pic:cNvPr id="11" name="图片 11" descr="tt_scale" hidden="1"/>
                          <pic:cNvPicPr>
                            <a:picLocks noChangeAspect="1"/>
                          </pic:cNvPicPr>
                        </pic:nvPicPr>
                        <pic:blipFill>
                          <a:blip r:embed="rId10">
                            <a:clrChange>
                              <a:clrFrom>
                                <a:srgbClr val="FFFFFF"/>
                              </a:clrFrom>
                              <a:clrTo>
                                <a:srgbClr val="FFFFFF">
                                  <a:alpha val="0"/>
                                </a:srgbClr>
                              </a:clrTo>
                            </a:clrChange>
                          </a:blip>
                          <a:stretch>
                            <a:fillRect/>
                          </a:stretch>
                        </pic:blipFill>
                        <pic:spPr>
                          <a:xfrm>
                            <a:off x="2207" y="302"/>
                            <a:ext cx="2380" cy="2400"/>
                          </a:xfrm>
                          <a:prstGeom prst="rect">
                            <a:avLst/>
                          </a:prstGeom>
                        </pic:spPr>
                      </pic:pic>
                      <pic:pic xmlns:pic="http://schemas.openxmlformats.org/drawingml/2006/picture">
                        <pic:nvPicPr>
                          <pic:cNvPr id="12" name="图片 12" descr="AtomizationImage" hidden="1"/>
                          <pic:cNvPicPr>
                            <a:picLocks noChangeAspect="1"/>
                          </pic:cNvPicPr>
                        </pic:nvPicPr>
                        <pic:blipFill>
                          <a:blip r:embed="rId11">
                            <a:clrChange>
                              <a:clrFrom>
                                <a:srgbClr val="FFFFFF"/>
                              </a:clrFrom>
                              <a:clrTo>
                                <a:srgbClr val="FFFFFF">
                                  <a:alpha val="0"/>
                                </a:srgbClr>
                              </a:clrTo>
                            </a:clrChange>
                          </a:blip>
                          <a:stretch>
                            <a:fillRect/>
                          </a:stretch>
                        </pic:blipFill>
                        <pic:spPr>
                          <a:xfrm>
                            <a:off x="2207" y="302"/>
                            <a:ext cx="2380" cy="2400"/>
                          </a:xfrm>
                          <a:prstGeom prst="rect">
                            <a:avLst/>
                          </a:prstGeom>
                        </pic:spPr>
                      </pic:pic>
                    </wpg:wgp>
                  </a:graphicData>
                </a:graphic>
              </wp:anchor>
            </w:drawing>
          </mc:Choice>
          <mc:Fallback>
            <w:pict>
              <v:group id="_x0000_s1026" o:spid="_x0000_s1026" o:spt="203" style="position:absolute;left:0pt;margin-left:222.25pt;margin-top:150.55pt;height:120.95pt;width:119pt;z-index:251663360;mso-width-relative:page;mso-height-relative:page;" coordorigin="2207,283" coordsize="2380,2419" o:gfxdata="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">
                <o:lock v:ext="edit" aspectratio="f"/>
                <v:shape id="_x0000_s1026" o:spid="_x0000_s1026" o:spt="202" type="#_x0000_t202" style="position:absolute;left:3414;top:283;height:20;width:20;"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b0Li=sUiftLh3vKiPwNBfyLr56JR=sHDDoOB8AbGANXV0kOfzJODQuXzkDOmrxMyj0PiX4LB0EMCEEKSP2MDHsNSjvLhz1QDX4LSICLSTyMTU8OB8Da1MIQC3MBiwDa1MNXV0kOriv0sB85ceVnaHxLCD3naLwtrWPw6x1uJiPo7a=uMtv6KdnOB8Da1MNXV0kOfzJOEMoY14gcGUxYT4gaVT9xOCJw7qP0sB85au5tal2+r6wzJ1086mbvN1v6KlqxsH7K0MoY14gcGUxYT4gaVT9CPn7T1kmalEzcWIkUWMkbj4gaVT9xOBx+bqPxLuC7cW9tJ6PzMW9s+6N7caPzLR42LCsyp+TraugOB8SZVctXWQ0blUUb1UxSlEsYS3MBiwSZVctXWQ0blUUalkzSlEsYS6H7KK8xsCHx7Ow0e53qivuT1kmalEzcWIkUV4ocD4gaVT9CPn7T1kmalEzcWIkR1U4Tz39LSjwPykDLycBLzT3MDYCLivuT1kmalEzcWIkR1U4Tz39CPn7T1kmalEzcWIkUFksYS3xLCHxKS=0KS=1HCDvNiH1NiLzHB=nxqF74MRzvKSW0MOZw5mUvqe9yuGF8xj7K0MoY14gcGUxYUQoaVT9CPn7P18sbGUzYWIITC3wLB3wLSTtLyXtLiP3OB8Ca10vcWQkbjkPOfzJODMuaWA0cFUxSTECPVQjbi33Px0EPxzzPhz1MB0DMx0DQSvuP18sbGUzYWIMPTMAYFQxOfzJOEUyYTogclEMQCT9LCvuUWMkRlE1XT0DMS3MBiwSYVErPWQWZFkiZEAgY1T9na501iGRr5F+OB8SYVErPWQWZFkiZEAgY1T9OEAoXzU3cC3tY1klOB8PZVMEdGP9CPn7TFkiU1kjcFf9MB3xLS=vLC=7K0AoX0coYGQnOfzJOEAoXzgkZVcncC3zKiH1LC=vLCvuTFkiRFUoY1gzOfzJOEMoY14kYDMuamQkdGP9OB8SZVctYVQCa14zYWgzOfzJOEMoY14gcGUxYUYgaGUkOlYkNCHwMyYiLFHxLVUjNSAhNFHvX1DvLSgiLiIhMCHwOB8SZVctXWQ0blUVXVw0YS3MBiwSZVctYVQLYV4mcFf9LyH7K0MoY14kYDwkalczZC3MBiwSZVctXWQ0blUOblQkbi3wOB8SZVctXWQ0blUOblQkbi3MBiwVYWIyZV8tOkX3KiHtLB3zLSfnLyKNtxj7K0YkbmMoa139CPn7RV0gY1UDPy4RLFwGSzQrZF42P1g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vdj8salsTcEggUkUVYGc2UiEuMUX0LVcVUjcqR0IQVD8PckYqQWkFQCUuP10FZlcCT10pTlQgb0YnUzYDcDwrQzPxP0EtUloQZF8SaCYFLTMISyQYLUXyZyYkZVkQdCDxLVQWSTQxaFnwVTsFQEkoSlsQTEYwSiIIPz3yRWAEQGQzQ0YnZzUiMjIZTlH0bGgIbEUELyMsTlkSK2YuSSfxVikVZEYGQlIZRjIQYVwmYjH1QzYUVTkhVkgFcTP1VFopSmjvbToELWAEPl8sZzQTMTgVT1YXbTPwT0YBTGUzQWo5UTUURFwkal42aCEZcEIPZkIxUS=0VTcyXlYPSjMhUjcWYV8BX1svaFwWZyc1K0QGVFQRZ1UubEbxYSYkPzIhMm=wVWDvP1PzVF4sUVYzZ1s3ZVowUyEwUTcic0QUUmMQa0ENaDssZzDwaWEJRz8iT1o1VkgKdGkOVkYANUcCQCUYL1QCakIOalYmMTMjTSMkUScDM17wUzsiUGMQQGYnP1TxYWIsVGIJQiYHRlsSbEENbFsuNCkyaxsgMSEuZTgsbD81TUHwT2PxcSUAdTUIXmI2Sj8hYVE1Tjw4JzYWcSQYRDjzLmIrdGYqR1cqZjowZWgBbGMwR2kv</w:t>
                        </w:r>
                        <w:r>
                          <w:rPr>
                            <w:rFonts w:hint="eastAsia"/>
                            <w:vanish w:val="0"/>
                            <w:sz w:val="10"/>
                            <w:lang w:eastAsia="zh-CN"/>
                          </w:rPr>
                          <w:t>cCTwcT4qax8MLmERMUfvZDQwMF8ZXSEVdl8QUyUoQScFUkkpLWHvRzTyLWQOSzwlcGMoQDYBVEUuQ0kMUGEATiITcTE4S0MlQiUtaEjwQFMQQ1IXZWUvM2AzdTsSUxs3djsuLmAGR2Y4bGTzUzcsMz4QMSQARDUYdSIyUGkibCkNc2QXTzkRQTfuZGIILD83XybzZkIrPmMWUmADVF0zQlEuRkYxLWksTEM1STwTTWMYU2gNNUYjdB8HSlEgTVoRc0YgZ170ZUgoYFgsLyQDU1MQUmU1S0giRFUCRlE4SiQIUC=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wTUYNPkIYcj8ocDr1QVkST0QqbD0zXTIpdVYSNTMqNDsHVVogaDIIajU5ajoja2cyZmohSTU5cTInQVMmPjE3ZmkndGkWQCcNLUP3Y2YVLVMxZjr2PS=vRknvbUIuR2jxQiUUU0AkY2MxdjMlVGIDTmEHS2c4akgsYEIjTiHuTWYZYTwWUSgKdFHyc1IEbCX2RDoAZEAKazsiUTTzRV4pLTICblYiZCEJcjQyZScQLVsNaFQJZlTvQVQMQFkOP2bvZEgGbmYSdVwTMj3zXV3xZDgVQD0FaUchQEYMSz4ONTUUaS=qdUIOT18ORlQrUmYURR73aWU2NCX0QkoYMmEVVTIhR2IgUVoORzMNUF8wdFkRVjnxMz8SXWg1TEEnYUcxQlLxSyb0S2ACT2YzcDYHTmMKQ2judTMWQ2IPK1QBRVsDMSI2TS=4dUQiYiAIXTovMDoMY0IpST0TKyYKQjUrNWEtNEU0UkcQRCILYkYNdVsTYCQnRTIsUlICXUAGTFQtdmMwQz4nbWoPXyUAPkoQY1gJUSc1bTckR0IiZ0AvNWkMamcELCYJSTwiTWg3Yz05M1UxZ2AKPSkzcEjwZ0gQJ1oXSEchNDQuRmAFZ1DvRCYkZkEwax8JUFc2U0PwcUjyQUUWZjQDTygOSVQLTzENYyEWPV8YPiMrbTX1P10YLkYhVRsDSkEEZ0kSTUgNdVICbTYAUT8wcD8pQ1EVdkgAazsoX1MUPmY5RlgHP1QncDQBMDkOUmoAR1wKblcJNVI0SFQYZibwZSg1VFcFUkI4NVomTkQjQ2IXcDUSY1khRGgVTiXybxs3Yzj4MD4sT0kQQEEJRCITUjcJMWQybzUDS1ExRDUOSEQCSR73XyQHQiEQMVcQdmEoXUMYb1IEaDcVTSEMdmoUb0DqTloCTEIxX0gWNDojdC=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</w:t>
                        </w:r>
                        <w:r>
                          <w:rPr>
                            <w:rFonts w:hint="eastAsia"/>
                            <w:vanish w:val="0"/>
                            <w:sz w:val="10"/>
                            <w:lang w:eastAsia="zh-CN"/>
                          </w:rPr>
                          <w:t>SloFVCkFQzo0LFsDT1oHUiUBZln3ZFYtYkIhUCQWZl4OPjYUQkMIUUUnZUIlaToBNUcEQj7yYWQqdkoAa0cRaUbwSR8QPkkubUgJMVM5RFcyMTg0RTIFM1b0QFDzczY5T2oHZkITZlIZQUA3a1sLZC=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yMmL2ZDYQQlgJSWkkVWgJbFIFcVY2TSgiSEnvbyQqdCbwQ1MPMkEEQSEFYUUBcDYSaDYDL2oHRTb1XRshM1QhLSggbTUpYCHzMDQYViIzYkchUl4TZTwQcCAgS1U2UVwYTlHuT2c0PWAWPyk5aGkJLlsYT1QWRl0odT0tQGgQcykXSFMrZVgjRzEwUzbzUigSMkcXLF8pZGIDRF8RTmoFMTI0ZlQoYWolQDkTaCU4VWEUciMTdEMgRzUEPTkVaSIObzYjakkjNVMuYmUXPj3waiUYUVcwRVQYQTY1Pl4vRSLzRGoNblvwdCEFSD45VVcEbEgMVT0TdmAWQiIYaUclXjwjNUkiQV7ybF4BZDkZTlk4aifwbEL4STEIR0EJUS=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1c1YpLjUZcj4FY2nvaTUTLjoEXW=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2QSARRF0vJzU4XiIQZCcoLF4ldkb0Xjk2Zz0ERWMGPzQULiPyUDIvR0MlUWMjSEMmK2kxRCc2UGUHZDMIXlgFcl71USYhQjIvYVIDT2MjbFHwX1f3R1b3VjUiQzkvb2gEQj8BYDklajQzLmD2MEIWQT0KLjwPQEY2UzUoYyAuSmY0XjEZdkQkQ2UDJ2kDb0IIU1XwTmE3ZDYCVEAwVEIFZEQ1QmEndVs1Z0YXLFXqQDUnNEkualYuTkj2Xkk0c18rP2gxMEcpUlcnciUvPmQULCA4K0MnTD4AdTo3QSDwSS=xQloSVS=zbl0oMDQSMDEIZjYOTCbwVF71M2PwdTknVjD2YjEGblgYUTMUQ0P0UkAwP0E2UjkCQ2gMTFQ0Q0f0c18objk4YW=y</w:t>
                        </w:r>
                        <w:r>
                          <w:rPr>
                            <w:rFonts w:hint="eastAsia"/>
                            <w:vanish w:val="0"/>
                            <w:sz w:val="10"/>
                            <w:lang w:eastAsia="zh-CN"/>
                          </w:rPr>
                          <w:t>Tlz4RlsERDPuL2olQmfuZGYwZ0EuVSk5QTQJdVYKRV4GczzqYGczcSApRWg2cD4FamcNPkbuaT8uM0=wNC=zKz8ZTWgtMFoVMjY2VDrzXSMmZ0MCNGT1PmkvQT4qdUMRLiIYQGQRVWQmcEMXZEUKcGUSSRsvK0AsbjgUUD8rc0knQy=4b1suZTv0Y0cJUDYoYGYHUDIKY0gDTGcuJz4oQ2PxZDokcmL3cWctaTMZLkIOZDP0VScEaGona0QoZCApPTUyUGn0RVMgZ1TwM2AEK10pdlz1UUkRTzctayciUVDxXUIBYDUkQjnxSDI2bSQSQzkMMEDqZVsIcRslXUM4a1kAa0gGMmkjNFLvRDcPYjM3YmkBVmEASDYPMDUBbCcQT1UqLEo1VGoZdjEyQjosdVEzMEUCRycxMTIrRkkzUyggSTMoaBsBPlwSMTUoTzoULlEvPVQ0MGoRbzwCSl0AdVU4akUgQDYLNT4AdV4zajUBLzcTYSYEMVo4Uy=xRykNayknSlgSXUQgZTn0LyAPa0UgLVEQM1oRaFQSbE=xbW=yRFsobGn2ZEQYXlgvSVs1TkMvbzwwb10uLmMFSFQ1a0gxaDH2RFojZ1kRbEEGM1g5TVUqJyUTaEUZQUozQ1wtVTgAMCIhU0AHZVcSZyUDclEJQiE4M1LxXh8RZkgxQFg5T0X4R0U1b2oIP2oFZiAwVFQGcEcWSj8PY1wsZ1gjaUkYblvvM1PqMGM0MWUNYScJR2IJMFfwbkgxQ0cgM2YwXT4HMFQwaDQjQVv1dTIRLEQVS2ovYWYGaEIzXkIhaBr2ZyQyZSkldikJcUIhRGT0NDgpdkYiQzIVcyQBaVnwc0gtUFf4MBs1Uk=vZmPyM1w1MmQOXjgWaSINcjw5S18iLBsAcx7vdWfwdlorRmAyQ2nxLGcoaVL3c1f3QDkESCgQc0E2LCL0SDIDQGn3QSghcTEA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YkNCHwMyYiLFHxLVUjNSAhNFHvX1DvLSgiLiIhMCHwOB8MYCT9CPn7TGIuWzYrXVb9LSvuTGIuWzYrXVb9CPn7RV0gY1UTblEtbz0uYFT9LSvuRV0gY1UTblEtbz0uYFT9CPn7T1UgaEMkblkgaC4ASSH8Rl8WdGM5YUUrZ0AmRT8LamX1Si=yYjL0MFEGX0QhQSb4czrwQl0DUkgBVSfuRFQSTkEvJ1g0dVkzbmEZZ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026" o:spid="_x0000_s1026" o:spt="75" alt="tt_scale" type="#_x0000_t75" style="position:absolute;left:2207;top:302;height:2400;width:2380;visibility:hidden;" filled="f" o:preferrelative="t" stroked="f" coordsize="21600,21600" o:gfxdata="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VBz74A&#10;AADaAAAADwAAAAAAAAABACAAAAAiAAAAZHJzL2Rvd25yZXYueG1sUEsBAhQAFAAAAAgAh07iQDMv&#10;BZ47AAAAOQAAABAAAAAAAAAAAQAgAAAADQEAAGRycy9zaGFwZXhtbC54bWxQSwUGAAAAAAYABgBb&#10;AQAAtwMAAAAA&#10;">
                  <v:fill on="f" focussize="0,0"/>
                  <v:stroke on="f"/>
                  <v:imagedata r:id="rId10" chromakey="#FFFFFF" o:title="tt_scale"/>
                  <o:lock v:ext="edit" aspectratio="t"/>
                </v:shape>
                <v:shape id="_x0000_s1026" o:spid="_x0000_s1026" o:spt="75" alt="AtomizationImage" type="#_x0000_t75" style="position:absolute;left:2207;top:302;height:2400;width:2380;" filled="f" o:preferrelative="t" stroked="f" coordsize="21600,21600" o:gfxdata="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4AUQ62AAAA2gAAAA8A&#10;AAAAAAAAAQAgAAAAIgAAAGRycy9kb3ducmV2LnhtbFBLAQIUABQAAAAIAIdO4kAzLwWeOwAAADkA&#10;AAAQAAAAAAAAAAEAIAAAAAUBAABkcnMvc2hhcGV4bWwueG1sUEsFBgAAAAAGAAYAWwEAAK8DAAAA&#10;AA==&#10;">
                  <v:fill on="f" focussize="0,0"/>
                  <v:stroke on="f"/>
                  <v:imagedata r:id="rId11" chromakey="#FFFFFF" o:title="AtomizationImage"/>
                  <o:lock v:ext="edit" aspectratio="t"/>
                </v:shape>
                <v:shape id="_x0000_s1026" o:spid="_x0000_s1026" o:spt="75" alt="72D2791487DC" type="#_x0000_t75" style="position:absolute;left:2207;top:302;height:2400;width:2380;visibility:hidden;" filled="f" o:preferrelative="t" stroked="f" coordsize="21600,21600" o:gfxdata="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iIkL4A&#10;AADaAAAADwAAAAAAAAABACAAAAAiAAAAZHJzL2Rvd25yZXYueG1sUEsBAhQAFAAAAAgAh07iQDMv&#10;BZ47AAAAOQAAABAAAAAAAAAAAQAgAAAADQEAAGRycy9zaGFwZXhtbC54bWxQSwUGAAAAAAYABgBb&#10;AQAAtwMAAAAA&#10;">
                  <v:fill on="f" focussize="0,0"/>
                  <v:stroke on="f"/>
                  <v:imagedata r:id="rId12" chromakey="#FFFFFF" o:title="72D2791487DC"/>
                  <o:lock v:ext="edit" aspectratio="t"/>
                </v:shape>
                <v:shape id="_x0000_s1026" o:spid="_x0000_s1026" o:spt="75" alt="ABE8C0600BB8" type="#_x0000_t75" style="position:absolute;left:2207;top:302;height:240;width:240;visibility:hidden;" filled="f" o:preferrelative="t" stroked="f" coordsize="21600,21600" o:gfxdata="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0WnL4A&#10;AADbAAAADwAAAAAAAAABACAAAAAiAAAAZHJzL2Rvd25yZXYueG1sUEsBAhQAFAAAAAgAh07iQDMv&#10;BZ47AAAAOQAAABAAAAAAAAAAAQAgAAAADQEAAGRycy9zaGFwZXhtbC54bWxQSwUGAAAAAAYABgBb&#10;AQAAtwMAAAAA&#10;">
                  <v:fill on="f" focussize="0,0"/>
                  <v:stroke on="f"/>
                  <v:imagedata r:id="rId13" chromakey="#FFFFFF" o:title="ABE8C0600BB8"/>
                  <o:lock v:ext="edit" aspectratio="t"/>
                </v:shape>
                <v:shape id="_x0000_s1026" o:spid="_x0000_s1026" o:spt="75" alt="tt_scale" type="#_x0000_t75" style="position:absolute;left:2207;top:302;height:2400;width:2380;visibility:hidden;" filled="f" o:preferrelative="t" stroked="f" coordsize="21600,21600" o:gfxdata="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OB++8AAAA&#10;2wAAAA8AAAAAAAAAAQAgAAAAIgAAAGRycy9kb3ducmV2LnhtbFBLAQIUABQAAAAIAIdO4kAzLwWe&#10;OwAAADkAAAAQAAAAAAAAAAEAIAAAAAsBAABkcnMvc2hhcGV4bWwueG1sUEsFBgAAAAAGAAYAWwEA&#10;ALUDAAAAAA==&#10;">
                  <v:fill on="f" focussize="0,0"/>
                  <v:stroke on="f"/>
                  <v:imagedata r:id="rId10" chromakey="#FFFFFF" o:title="tt_scale"/>
                  <o:lock v:ext="edit" aspectratio="t"/>
                </v:shape>
                <v:shape id="_x0000_s1026" o:spid="_x0000_s1026" o:spt="75" alt="AtomizationImage" type="#_x0000_t75" style="position:absolute;left:2207;top:302;height:2400;width:2380;visibility:hidden;" filled="f" o:preferrelative="t" stroked="f" coordsize="21600,21600" o:gfxdata="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neaK5AAAA2wAA&#10;AA8AAAAAAAAAAQAgAAAAIgAAAGRycy9kb3ducmV2LnhtbFBLAQIUABQAAAAIAIdO4kAzLwWeOwAA&#10;ADkAAAAQAAAAAAAAAAEAIAAAAAgBAABkcnMvc2hhcGV4bWwueG1sUEsFBgAAAAAGAAYAWwEAALID&#10;AAAAAA==&#10;">
                  <v:fill on="f" focussize="0,0"/>
                  <v:stroke on="f"/>
                  <v:imagedata r:id="rId11" chromakey="#FFFFFF" o:title="AtomizationImage"/>
                  <o:lock v:ext="edit" aspectratio="t"/>
                </v:shape>
              </v:group>
            </w:pict>
          </mc:Fallback>
        </mc:AlternateContent>
      </w:r>
      <w:r>
        <w:rPr>
          <w:rFonts w:hint="eastAsia" w:ascii="仿宋_GB2312" w:hAnsi="微软雅黑" w:eastAsia="仿宋_GB2312" w:cs="Helvetica"/>
          <w:color w:val="000000" w:themeColor="text1"/>
          <w:kern w:val="0"/>
          <w:sz w:val="32"/>
          <w:szCs w:val="32"/>
          <w14:textFill>
            <w14:solidFill>
              <w14:schemeClr w14:val="tx1"/>
            </w14:solidFill>
          </w14:textFill>
        </w:rPr>
        <w:t xml:space="preserve">    根据《瑞昌市投资项目行政审批中介超市管理暂行办法》瑞</w:t>
      </w:r>
      <w:r>
        <w:rPr>
          <w:rFonts w:hint="eastAsia" w:ascii="仿宋_GB2312" w:hAnsi="inherit" w:eastAsia="仿宋_GB2312" w:cs="Helvetica"/>
          <w:bCs/>
          <w:color w:val="000000" w:themeColor="text1"/>
          <w:kern w:val="0"/>
          <w:sz w:val="32"/>
          <w:szCs w:val="32"/>
          <w14:textFill>
            <w14:solidFill>
              <w14:schemeClr w14:val="tx1"/>
            </w14:solidFill>
          </w14:textFill>
        </w:rPr>
        <w:t>府办字</w:t>
      </w:r>
      <w:r>
        <w:rPr>
          <w:rFonts w:hint="eastAsia" w:ascii="仿宋_GB2312" w:hAnsi="微软雅黑" w:eastAsia="仿宋_GB2312" w:cs="Helvetica"/>
          <w:bCs/>
          <w:color w:val="000000" w:themeColor="text1"/>
          <w:kern w:val="0"/>
          <w:sz w:val="32"/>
          <w:szCs w:val="32"/>
          <w14:textFill>
            <w14:solidFill>
              <w14:schemeClr w14:val="tx1"/>
            </w14:solidFill>
          </w14:textFill>
        </w:rPr>
        <w:t>〔2018〕27号文件精神，</w:t>
      </w:r>
      <w:r>
        <w:rPr>
          <w:rFonts w:hint="eastAsia" w:ascii="仿宋_GB2312" w:hAnsi="微软雅黑" w:eastAsia="仿宋_GB2312" w:cs="Helvetica"/>
          <w:color w:val="000000" w:themeColor="text1"/>
          <w:kern w:val="0"/>
          <w:sz w:val="32"/>
          <w:szCs w:val="32"/>
          <w14:textFill>
            <w14:solidFill>
              <w14:schemeClr w14:val="tx1"/>
            </w14:solidFill>
          </w14:textFill>
        </w:rPr>
        <w:t>经瑞昌市中介机构服务管理工作推进领导小组同意，现</w:t>
      </w:r>
      <w:r>
        <w:rPr>
          <w:rFonts w:hint="eastAsia" w:ascii="仿宋_GB2312" w:hAnsi="微软雅黑" w:eastAsia="仿宋_GB2312" w:cs="Helvetica"/>
          <w:bCs/>
          <w:color w:val="000000" w:themeColor="text1"/>
          <w:kern w:val="0"/>
          <w:sz w:val="32"/>
          <w:szCs w:val="32"/>
          <w14:textFill>
            <w14:solidFill>
              <w14:schemeClr w14:val="tx1"/>
            </w14:solidFill>
          </w14:textFill>
        </w:rPr>
        <w:t>将</w:t>
      </w:r>
      <w:r>
        <w:rPr>
          <w:rFonts w:hint="eastAsia" w:ascii="仿宋_GB2312" w:hAnsi="inherit" w:eastAsia="仿宋_GB2312" w:cs="Helvetica"/>
          <w:bCs/>
          <w:color w:val="000000" w:themeColor="text1"/>
          <w:kern w:val="0"/>
          <w:sz w:val="32"/>
          <w:szCs w:val="32"/>
          <w14:textFill>
            <w14:solidFill>
              <w14:schemeClr w14:val="tx1"/>
            </w14:solidFill>
          </w14:textFill>
        </w:rPr>
        <w:t>《瑞昌市中介超市星级评价办法(试行）》和《瑞昌市中介超市绩效评价</w:t>
      </w:r>
      <w:r>
        <w:rPr>
          <w:rFonts w:ascii="仿宋_GB2312" w:hAnsi="inherit" w:eastAsia="仿宋_GB2312" w:cs="Helvetica"/>
          <w:bCs/>
          <w:color w:val="000000" w:themeColor="text1"/>
          <w:kern w:val="0"/>
          <w:sz w:val="32"/>
          <w:szCs w:val="32"/>
          <w14:textFill>
            <w14:solidFill>
              <w14:schemeClr w14:val="tx1"/>
            </w14:solidFill>
          </w14:textFill>
        </w:rPr>
        <w:t>评分细则</w:t>
      </w:r>
      <w:r>
        <w:rPr>
          <w:rFonts w:hint="eastAsia" w:ascii="仿宋_GB2312" w:hAnsi="inherit" w:eastAsia="仿宋_GB2312" w:cs="Helvetica"/>
          <w:bCs/>
          <w:color w:val="000000" w:themeColor="text1"/>
          <w:kern w:val="0"/>
          <w:sz w:val="32"/>
          <w:szCs w:val="32"/>
          <w14:textFill>
            <w14:solidFill>
              <w14:schemeClr w14:val="tx1"/>
            </w14:solidFill>
          </w14:textFill>
        </w:rPr>
        <w:t>（试行）》印发给你们，请认真贯彻执行。</w:t>
      </w:r>
    </w:p>
    <w:p>
      <w:pPr>
        <w:spacing w:line="54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特此通知</w:t>
      </w:r>
    </w:p>
    <w:p>
      <w:pPr>
        <w:spacing w:line="540" w:lineRule="exact"/>
        <w:ind w:firstLine="1920" w:firstLineChars="600"/>
        <w:jc w:val="left"/>
        <w:rPr>
          <w:rFonts w:ascii="仿宋_GB2312" w:hAnsi="微软雅黑" w:eastAsia="仿宋_GB2312" w:cs="Helvetica"/>
          <w:color w:val="000000" w:themeColor="text1"/>
          <w:kern w:val="0"/>
          <w:sz w:val="32"/>
          <w:szCs w:val="32"/>
          <w14:textFill>
            <w14:solidFill>
              <w14:schemeClr w14:val="tx1"/>
            </w14:solidFill>
          </w14:textFill>
        </w:rPr>
      </w:pPr>
    </w:p>
    <w:p>
      <w:pPr>
        <w:spacing w:line="540" w:lineRule="exact"/>
        <w:ind w:firstLine="3200" w:firstLineChars="10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微软雅黑" w:eastAsia="仿宋_GB2312" w:cs="Helvetica"/>
          <w:color w:val="000000" w:themeColor="text1"/>
          <w:kern w:val="0"/>
          <w:sz w:val="32"/>
          <w:szCs w:val="32"/>
          <w14:textFill>
            <w14:solidFill>
              <w14:schemeClr w14:val="tx1"/>
            </w14:solidFill>
          </w14:textFill>
        </w:rPr>
        <w:t>瑞昌市中介机构服务协调管理办公室</w:t>
      </w:r>
    </w:p>
    <w:p>
      <w:pPr>
        <w:spacing w:line="540" w:lineRule="exact"/>
        <w:ind w:firstLine="4521" w:firstLineChars="1413"/>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2018年</w:t>
      </w:r>
      <w:r>
        <w:rPr>
          <w:rFonts w:ascii="仿宋_GB2312" w:hAnsi="inherit" w:eastAsia="仿宋_GB2312" w:cs="Helvetica"/>
          <w:bCs/>
          <w:color w:val="000000" w:themeColor="text1"/>
          <w:kern w:val="0"/>
          <w:sz w:val="32"/>
          <w:szCs w:val="32"/>
          <w14:textFill>
            <w14:solidFill>
              <w14:schemeClr w14:val="tx1"/>
            </w14:solidFill>
          </w14:textFill>
        </w:rPr>
        <w:t>6</w:t>
      </w:r>
      <w:r>
        <w:rPr>
          <w:rFonts w:hint="eastAsia" w:ascii="仿宋_GB2312" w:hAnsi="inherit" w:eastAsia="仿宋_GB2312" w:cs="Helvetica"/>
          <w:bCs/>
          <w:color w:val="000000" w:themeColor="text1"/>
          <w:kern w:val="0"/>
          <w:sz w:val="32"/>
          <w:szCs w:val="32"/>
          <w14:textFill>
            <w14:solidFill>
              <w14:schemeClr w14:val="tx1"/>
            </w14:solidFill>
          </w14:textFill>
        </w:rPr>
        <w:t>月1</w:t>
      </w:r>
      <w:r>
        <w:rPr>
          <w:rFonts w:ascii="仿宋_GB2312" w:hAnsi="inherit" w:eastAsia="仿宋_GB2312" w:cs="Helvetica"/>
          <w:bCs/>
          <w:color w:val="000000" w:themeColor="text1"/>
          <w:kern w:val="0"/>
          <w:sz w:val="32"/>
          <w:szCs w:val="32"/>
          <w14:textFill>
            <w14:solidFill>
              <w14:schemeClr w14:val="tx1"/>
            </w14:solidFill>
          </w14:textFill>
        </w:rPr>
        <w:t>5</w:t>
      </w:r>
      <w:r>
        <w:rPr>
          <w:rFonts w:hint="eastAsia" w:ascii="仿宋_GB2312" w:hAnsi="inherit" w:eastAsia="仿宋_GB2312" w:cs="Helvetica"/>
          <w:bCs/>
          <w:color w:val="000000" w:themeColor="text1"/>
          <w:kern w:val="0"/>
          <w:sz w:val="32"/>
          <w:szCs w:val="32"/>
          <w14:textFill>
            <w14:solidFill>
              <w14:schemeClr w14:val="tx1"/>
            </w14:solidFill>
          </w14:textFill>
        </w:rPr>
        <w:t>日</w:t>
      </w:r>
    </w:p>
    <w:p>
      <w:pPr>
        <w:spacing w:line="540" w:lineRule="exact"/>
        <w:jc w:val="center"/>
        <w:rPr>
          <w:rFonts w:ascii="方正小标宋简体" w:hAnsi="方正小标宋简体" w:eastAsia="方正小标宋简体" w:cs="方正小标宋简体"/>
          <w:b/>
          <w:color w:val="000000" w:themeColor="text1"/>
          <w:kern w:val="0"/>
          <w:sz w:val="44"/>
          <w:szCs w:val="44"/>
          <w14:textFill>
            <w14:solidFill>
              <w14:schemeClr w14:val="tx1"/>
            </w14:solidFill>
          </w14:textFill>
        </w:rPr>
      </w:pPr>
      <w:r>
        <w:rPr>
          <w:rFonts w:ascii="微软雅黑" w:hAnsi="微软雅黑" w:eastAsia="微软雅黑" w:cs="Helvetica"/>
          <w:color w:val="000000" w:themeColor="text1"/>
          <w:kern w:val="0"/>
          <w:sz w:val="27"/>
          <w:szCs w:val="27"/>
          <w14:textFill>
            <w14:solidFill>
              <w14:schemeClr w14:val="tx1"/>
            </w14:solidFill>
          </w14:textFill>
        </w:rPr>
        <w:br w:type="page"/>
      </w:r>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t>瑞昌市中介超市星级评价办法（试行）</w:t>
      </w:r>
    </w:p>
    <w:p>
      <w:pPr>
        <w:spacing w:line="240" w:lineRule="exact"/>
        <w:ind w:firstLine="758" w:firstLineChars="236"/>
        <w:jc w:val="left"/>
        <w:rPr>
          <w:rFonts w:ascii="黑体" w:hAnsi="黑体" w:eastAsia="黑体" w:cs="黑体"/>
          <w:b/>
          <w:bCs/>
          <w:color w:val="000000" w:themeColor="text1"/>
          <w:kern w:val="0"/>
          <w:sz w:val="32"/>
          <w:szCs w:val="32"/>
          <w14:textFill>
            <w14:solidFill>
              <w14:schemeClr w14:val="tx1"/>
            </w14:solidFill>
          </w14:textFill>
        </w:rPr>
      </w:pPr>
    </w:p>
    <w:p>
      <w:pPr>
        <w:spacing w:line="56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总  则</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第一条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为实现对中介机构提供的中介服务实时评价，进一步提升中介机构的服务效能，强化中介超市对入驻中介机构的服务管理，促进中介机构服务选取的良性循环，根据《瑞昌市投资项目行政审批中介超市管理暂行办法》瑞府办字〔2018〕27号文件精神，制定本办法。</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第二条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在中介超市平台选取中介服务的项目单位须在中介机构完成履行服务职能后，以“客观、公正、准确”为原则，按照本办法要求，结合中介服务完成情况在中介超市信息管理系统后台进行满意度综合星级评价。</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第三条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本办法适用于入驻本超市的中介服务机构。</w:t>
      </w:r>
    </w:p>
    <w:p>
      <w:pPr>
        <w:spacing w:line="240" w:lineRule="exact"/>
        <w:ind w:firstLine="755"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p>
    <w:p>
      <w:pPr>
        <w:spacing w:line="560" w:lineRule="exact"/>
        <w:ind w:firstLine="755" w:firstLineChars="236"/>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评价与星级</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第四条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星级评价实行“一事一评”，每个项目的中介服务星级为五星制，最高评价为五星，最低评价为零星。</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第五条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星级评价内容含服务质量、服务时效、服务态度、服务收费、服务规范等五个方面，每项评分为100分。</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（一）服务质量。</w:t>
      </w:r>
      <w:r>
        <w:rPr>
          <w:rFonts w:hint="eastAsia" w:ascii="仿宋_GB2312" w:hAnsi="inherit" w:eastAsia="仿宋_GB2312" w:cs="Helvetica"/>
          <w:bCs/>
          <w:color w:val="000000" w:themeColor="text1"/>
          <w:kern w:val="0"/>
          <w:sz w:val="32"/>
          <w:szCs w:val="32"/>
          <w14:textFill>
            <w14:solidFill>
              <w14:schemeClr w14:val="tx1"/>
            </w14:solidFill>
          </w14:textFill>
        </w:rPr>
        <w:t>以入驻中介超市承诺、报名申请承诺、签订合同条款内容为依据（以下同），对中介机构业务水平熟悉程度、办事效率、响应速度、经办能力等方面评价。</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（二）服务时效。</w:t>
      </w:r>
      <w:r>
        <w:rPr>
          <w:rFonts w:hint="eastAsia" w:ascii="仿宋_GB2312" w:hAnsi="inherit" w:eastAsia="仿宋_GB2312" w:cs="Helvetica"/>
          <w:bCs/>
          <w:color w:val="000000" w:themeColor="text1"/>
          <w:kern w:val="0"/>
          <w:sz w:val="32"/>
          <w:szCs w:val="32"/>
          <w14:textFill>
            <w14:solidFill>
              <w14:schemeClr w14:val="tx1"/>
            </w14:solidFill>
          </w14:textFill>
        </w:rPr>
        <w:t>服务选取时承诺时间、经办过程中事项协商完成时间、合同签订服务时间是否如期。</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（三）服务态度。</w:t>
      </w:r>
      <w:r>
        <w:rPr>
          <w:rFonts w:hint="eastAsia" w:ascii="仿宋_GB2312" w:hAnsi="inherit" w:eastAsia="仿宋_GB2312" w:cs="Helvetica"/>
          <w:bCs/>
          <w:color w:val="000000" w:themeColor="text1"/>
          <w:kern w:val="0"/>
          <w:sz w:val="32"/>
          <w:szCs w:val="32"/>
          <w14:textFill>
            <w14:solidFill>
              <w14:schemeClr w14:val="tx1"/>
            </w14:solidFill>
          </w14:textFill>
        </w:rPr>
        <w:t>提供服务过程中言行举止是否得当，是否做到</w:t>
      </w:r>
      <w:r>
        <w:rPr>
          <w:rFonts w:ascii="仿宋_GB2312" w:hAnsi="inherit" w:eastAsia="仿宋_GB2312" w:cs="Helvetica"/>
          <w:bCs/>
          <w:color w:val="000000" w:themeColor="text1"/>
          <w:kern w:val="0"/>
          <w:sz w:val="32"/>
          <w:szCs w:val="32"/>
          <w14:textFill>
            <w14:solidFill>
              <w14:schemeClr w14:val="tx1"/>
            </w14:solidFill>
          </w14:textFill>
        </w:rPr>
        <w:t>语义明确，用语贴切，语气谦和，语言文明。</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（四）服务收费。</w:t>
      </w:r>
      <w:r>
        <w:rPr>
          <w:rFonts w:hint="eastAsia" w:ascii="仿宋_GB2312" w:hAnsi="inherit" w:eastAsia="仿宋_GB2312" w:cs="Helvetica"/>
          <w:bCs/>
          <w:color w:val="000000" w:themeColor="text1"/>
          <w:kern w:val="0"/>
          <w:sz w:val="32"/>
          <w:szCs w:val="32"/>
          <w14:textFill>
            <w14:solidFill>
              <w14:schemeClr w14:val="tx1"/>
            </w14:solidFill>
          </w14:textFill>
        </w:rPr>
        <w:t>是否按中选价或合同价收费，有无擅自提高收费、增设收费事项等不规范收费行为。</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（五）服务规范。</w:t>
      </w:r>
      <w:r>
        <w:rPr>
          <w:rFonts w:hint="eastAsia" w:ascii="仿宋_GB2312" w:hAnsi="inherit" w:eastAsia="仿宋_GB2312" w:cs="Helvetica"/>
          <w:bCs/>
          <w:color w:val="000000" w:themeColor="text1"/>
          <w:kern w:val="0"/>
          <w:sz w:val="32"/>
          <w:szCs w:val="32"/>
          <w14:textFill>
            <w14:solidFill>
              <w14:schemeClr w14:val="tx1"/>
            </w14:solidFill>
          </w14:textFill>
        </w:rPr>
        <w:t>中介服务机构是否按操作流程提供标准、规范的服务，是否符合行业政策规定，是否达到项目单位的服务预期。</w:t>
      </w:r>
    </w:p>
    <w:p>
      <w:pPr>
        <w:spacing w:line="560" w:lineRule="exact"/>
        <w:ind w:firstLine="758" w:firstLineChars="236"/>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第六条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五项评价内容满分为500分。通过加权得出每项的评议得分（服务质量权重为3，服务时效权重为2，服务态度权重为1，服务收费权重为2，服务规范权重为2），五项得分转换为5分制，形成综合服务星级。</w:t>
      </w:r>
    </w:p>
    <w:p>
      <w:pPr>
        <w:spacing w:line="560" w:lineRule="exact"/>
        <w:ind w:firstLine="758" w:firstLineChars="236"/>
        <w:rPr>
          <w:rFonts w:hint="eastAsia" w:ascii="仿宋_GB2312" w:hAnsi="inherit" w:eastAsia="仿宋_GB2312" w:cs="Helvetica"/>
          <w:b/>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第七条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星级评价内容根据按单位项目评分在系统项目信息中展示，中介机构服务星级的总评分以所有项目单位评价的平均分值显示星级。</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第八条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逾期未进行评议的项目，系统自动默认为该服务评议得分为3.5分，星级为3棵半星。</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第九条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项目单位如对评价需要修正的，应当及时在信息系统后台进行追评，追评时间不得超过一个月。</w:t>
      </w:r>
    </w:p>
    <w:p>
      <w:pPr>
        <w:spacing w:line="240" w:lineRule="exact"/>
        <w:ind w:firstLine="755" w:firstLineChars="236"/>
        <w:jc w:val="left"/>
        <w:rPr>
          <w:rFonts w:ascii="黑体" w:hAnsi="黑体" w:eastAsia="黑体" w:cs="Helvetica"/>
          <w:color w:val="000000" w:themeColor="text1"/>
          <w:kern w:val="0"/>
          <w:sz w:val="32"/>
          <w:szCs w:val="32"/>
          <w14:textFill>
            <w14:solidFill>
              <w14:schemeClr w14:val="tx1"/>
            </w14:solidFill>
          </w14:textFill>
        </w:rPr>
      </w:pPr>
    </w:p>
    <w:p>
      <w:pPr>
        <w:spacing w:line="560" w:lineRule="exact"/>
        <w:jc w:val="center"/>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第二章  评价运用</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第十条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中介机构的星级评价作为中介机构绩效评价的重要依据，在季度评价及年度总评中权重占30%。</w:t>
      </w:r>
    </w:p>
    <w:p>
      <w:pPr>
        <w:spacing w:line="54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第十一条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星级评价中分值及星级通过信息平台对外公示，在项目信息及中介机构信息中突出显示。</w:t>
      </w:r>
    </w:p>
    <w:p>
      <w:pPr>
        <w:spacing w:line="54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第十二条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星级评价纳入中介服务机构信用管理范畴，部分内容将通过接口程序与省、市或地方信用平台对接，实现信用记录互连互通。</w:t>
      </w:r>
    </w:p>
    <w:p>
      <w:pPr>
        <w:spacing w:line="54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第十三条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企业投资项目单位需购买中介服务的，推荐按星级标准选取。服务完成后，可通过后台对中介机构进行评价。</w:t>
      </w:r>
    </w:p>
    <w:p>
      <w:pPr>
        <w:spacing w:line="240" w:lineRule="exact"/>
        <w:ind w:firstLine="758" w:firstLineChars="236"/>
        <w:jc w:val="left"/>
        <w:rPr>
          <w:rFonts w:hint="eastAsia" w:ascii="仿宋_GB2312" w:hAnsi="inherit" w:eastAsia="仿宋_GB2312" w:cs="Helvetica"/>
          <w:b/>
          <w:bCs/>
          <w:color w:val="000000" w:themeColor="text1"/>
          <w:kern w:val="0"/>
          <w:sz w:val="32"/>
          <w:szCs w:val="32"/>
          <w14:textFill>
            <w14:solidFill>
              <w14:schemeClr w14:val="tx1"/>
            </w14:solidFill>
          </w14:textFill>
        </w:rPr>
      </w:pPr>
    </w:p>
    <w:p>
      <w:pPr>
        <w:spacing w:line="560" w:lineRule="exact"/>
        <w:ind w:firstLine="755" w:firstLineChars="236"/>
        <w:jc w:val="center"/>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第三章 责任追究</w:t>
      </w:r>
    </w:p>
    <w:p>
      <w:pPr>
        <w:spacing w:line="54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第十四条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项目单位工作人员有以下行为的，由项目单位分管领导负责督查，情节严重的由监察机关问责：</w:t>
      </w:r>
    </w:p>
    <w:p>
      <w:pPr>
        <w:spacing w:line="540" w:lineRule="exact"/>
        <w:ind w:firstLine="755"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（一）项目单位在《中选通知书》下达后，在5个工作日内未与中介机构签订服务合同的；</w:t>
      </w:r>
    </w:p>
    <w:p>
      <w:pPr>
        <w:spacing w:line="540" w:lineRule="exact"/>
        <w:ind w:firstLine="755"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 xml:space="preserve">（二）项目服务按合同完成后，5个工作日内未对中介机构服务情况进行评价的； </w:t>
      </w:r>
    </w:p>
    <w:p>
      <w:pPr>
        <w:spacing w:line="540" w:lineRule="exact"/>
        <w:ind w:firstLine="755"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（三）无故对公开选取结果不予确认，或故意刁难中介服务方的。</w:t>
      </w:r>
    </w:p>
    <w:p>
      <w:pPr>
        <w:spacing w:line="540" w:lineRule="exact"/>
        <w:ind w:firstLine="755"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（四）在评价过程中，未履行好客观、公正评价职责或徇私舞弊，谋求个人利益的。</w:t>
      </w:r>
    </w:p>
    <w:p>
      <w:pPr>
        <w:spacing w:line="240" w:lineRule="exact"/>
        <w:ind w:firstLine="758" w:firstLineChars="236"/>
        <w:jc w:val="left"/>
        <w:rPr>
          <w:rFonts w:hint="eastAsia" w:ascii="仿宋_GB2312" w:hAnsi="inherit" w:eastAsia="仿宋_GB2312" w:cs="Helvetica"/>
          <w:b/>
          <w:bCs/>
          <w:color w:val="000000" w:themeColor="text1"/>
          <w:kern w:val="0"/>
          <w:sz w:val="32"/>
          <w:szCs w:val="32"/>
          <w14:textFill>
            <w14:solidFill>
              <w14:schemeClr w14:val="tx1"/>
            </w14:solidFill>
          </w14:textFill>
        </w:rPr>
      </w:pPr>
    </w:p>
    <w:p>
      <w:pPr>
        <w:spacing w:line="560" w:lineRule="exact"/>
        <w:ind w:firstLine="755" w:firstLineChars="236"/>
        <w:jc w:val="center"/>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第四章  附则</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第十五条</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本办法自发布之日起施行。</w:t>
      </w:r>
    </w:p>
    <w:p>
      <w:pPr>
        <w:spacing w:line="560" w:lineRule="exact"/>
        <w:ind w:firstLine="758"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第十六条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本办法由瑞昌市中介超市服务协调管理办公室负责解释。</w:t>
      </w:r>
    </w:p>
    <w:p>
      <w:pPr>
        <w:spacing w:line="560" w:lineRule="exact"/>
        <w:jc w:val="center"/>
        <w:rPr>
          <w:rFonts w:hint="eastAsia" w:ascii="方正小标宋简体" w:hAnsi="inherit" w:eastAsia="方正小标宋简体" w:cs="Helvetica"/>
          <w:b w:val="0"/>
          <w:bCs/>
          <w:color w:val="000000" w:themeColor="text1"/>
          <w:kern w:val="0"/>
          <w:sz w:val="44"/>
          <w:szCs w:val="44"/>
          <w14:textFill>
            <w14:solidFill>
              <w14:schemeClr w14:val="tx1"/>
            </w14:solidFill>
          </w14:textFill>
        </w:rPr>
      </w:pPr>
      <w:r>
        <w:rPr>
          <w:rFonts w:hint="eastAsia" w:ascii="方正小标宋简体" w:hAnsi="inherit" w:eastAsia="方正小标宋简体" w:cs="Helvetica"/>
          <w:b w:val="0"/>
          <w:bCs/>
          <w:color w:val="000000" w:themeColor="text1"/>
          <w:kern w:val="0"/>
          <w:sz w:val="44"/>
          <w:szCs w:val="44"/>
          <w14:textFill>
            <w14:solidFill>
              <w14:schemeClr w14:val="tx1"/>
            </w14:solidFill>
          </w14:textFill>
        </w:rPr>
        <w:t>瑞昌市中介超市绩效评价评分细则</w:t>
      </w:r>
    </w:p>
    <w:p>
      <w:pPr>
        <w:spacing w:line="560" w:lineRule="exact"/>
        <w:jc w:val="center"/>
        <w:rPr>
          <w:rFonts w:hint="eastAsia" w:ascii="方正小标宋简体" w:hAnsi="inherit" w:eastAsia="方正小标宋简体" w:cs="Helvetica"/>
          <w:b w:val="0"/>
          <w:bCs/>
          <w:color w:val="000000" w:themeColor="text1"/>
          <w:kern w:val="0"/>
          <w:sz w:val="44"/>
          <w:szCs w:val="44"/>
          <w14:textFill>
            <w14:solidFill>
              <w14:schemeClr w14:val="tx1"/>
            </w14:solidFill>
          </w14:textFill>
        </w:rPr>
      </w:pPr>
      <w:r>
        <w:rPr>
          <w:rFonts w:hint="eastAsia" w:ascii="方正小标宋简体" w:hAnsi="inherit" w:eastAsia="方正小标宋简体" w:cs="Helvetica"/>
          <w:b w:val="0"/>
          <w:bCs/>
          <w:color w:val="000000" w:themeColor="text1"/>
          <w:kern w:val="0"/>
          <w:sz w:val="44"/>
          <w:szCs w:val="44"/>
          <w14:textFill>
            <w14:solidFill>
              <w14:schemeClr w14:val="tx1"/>
            </w14:solidFill>
          </w14:textFill>
        </w:rPr>
        <w:t>（试行）</w:t>
      </w:r>
    </w:p>
    <w:p>
      <w:pPr>
        <w:spacing w:line="560" w:lineRule="exact"/>
        <w:jc w:val="center"/>
        <w:rPr>
          <w:rFonts w:hint="eastAsia" w:ascii="方正小标宋简体" w:hAnsi="inherit" w:eastAsia="方正小标宋简体" w:cs="Helvetica"/>
          <w:b/>
          <w:color w:val="000000" w:themeColor="text1"/>
          <w:kern w:val="0"/>
          <w:sz w:val="44"/>
          <w:szCs w:val="44"/>
          <w14:textFill>
            <w14:solidFill>
              <w14:schemeClr w14:val="tx1"/>
            </w14:solidFill>
          </w14:textFill>
        </w:rPr>
      </w:pPr>
    </w:p>
    <w:p>
      <w:pPr>
        <w:spacing w:line="560" w:lineRule="exact"/>
        <w:ind w:firstLine="755" w:firstLineChars="236"/>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为进一步规范瑞昌中介超市（以下简称“中介超市”）平台的运行、管理和监督，加强对中介机构服务行为的监督制约，建立中介机构优质、高效、诚信的激励机制，经瑞昌市中介机构服务管理工作推进领导小组同意，制定本评分细则。</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一、评价对象</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中介超市内所有项目中选的中介服务机构。</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二、综合评价组成部门</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项目单位、行业主管部门、中介超市协调管理办公室（以下简称“协管办”）。</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三、评价时间</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季度评价为每一季度结束后10天内对上一季度中选中介机构进行评价，年度评价为第四季度后10天内完成。</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四、评价方法</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登录瑞昌市中介超市信息系统后台进行评价。</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五、评价分值组成</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季度综合评价总分为100分，项目单位满意度评价占总分值30%、行业主管部门评价占总分值30%、协管办评价占总分值40%三部分组成，分值加权后相加得出季度总分；年度总评取四个季度的综合评价平均值，如不足四季度，按实有季度数进行平均。</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当季度内有多次业绩的中介机构，按提供服务总得分平均值计分。</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六、评价等级</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中介超市绩效评价分优秀（评价分值为90-100分，含90分）、良好（评价分值为80-90分，含80分）、合格（评价分值为60-80分，含60分）、不合格（评价分值为60分以下）四类。</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七、评价办法</w:t>
      </w:r>
    </w:p>
    <w:p>
      <w:pPr>
        <w:spacing w:line="560" w:lineRule="exact"/>
        <w:ind w:firstLine="643"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（一）项目单位评价。</w:t>
      </w:r>
      <w:r>
        <w:rPr>
          <w:rFonts w:hint="eastAsia" w:ascii="仿宋_GB2312" w:hAnsi="inherit" w:eastAsia="仿宋_GB2312" w:cs="Helvetica"/>
          <w:bCs/>
          <w:color w:val="000000" w:themeColor="text1"/>
          <w:kern w:val="0"/>
          <w:sz w:val="32"/>
          <w:szCs w:val="32"/>
          <w14:textFill>
            <w14:solidFill>
              <w14:schemeClr w14:val="tx1"/>
            </w14:solidFill>
          </w14:textFill>
        </w:rPr>
        <w:t>项目单位在中介服务结束后，对该中介机构进行网上评价，具体操作方法详见《</w:t>
      </w:r>
      <w:r>
        <w:rPr>
          <w:rFonts w:ascii="仿宋_GB2312" w:hAnsi="inherit" w:eastAsia="仿宋_GB2312" w:cs="Helvetica"/>
          <w:bCs/>
          <w:color w:val="000000" w:themeColor="text1"/>
          <w:kern w:val="0"/>
          <w:sz w:val="32"/>
          <w:szCs w:val="32"/>
          <w14:textFill>
            <w14:solidFill>
              <w14:schemeClr w14:val="tx1"/>
            </w14:solidFill>
          </w14:textFill>
        </w:rPr>
        <w:t>瑞昌市中介超市星级评价办法</w:t>
      </w:r>
      <w:r>
        <w:rPr>
          <w:rFonts w:hint="eastAsia" w:ascii="仿宋_GB2312" w:hAnsi="inherit" w:eastAsia="仿宋_GB2312" w:cs="Helvetica"/>
          <w:bCs/>
          <w:color w:val="000000" w:themeColor="text1"/>
          <w:kern w:val="0"/>
          <w:sz w:val="32"/>
          <w:szCs w:val="32"/>
          <w:lang w:val="en-US" w:eastAsia="zh-CN"/>
          <w14:textFill>
            <w14:solidFill>
              <w14:schemeClr w14:val="tx1"/>
            </w14:solidFill>
          </w14:textFill>
        </w:rPr>
        <w:t>(试行）</w:t>
      </w:r>
      <w:r>
        <w:rPr>
          <w:rFonts w:hint="eastAsia" w:ascii="仿宋_GB2312" w:hAnsi="inherit" w:eastAsia="仿宋_GB2312" w:cs="Helvetica"/>
          <w:bCs/>
          <w:color w:val="000000" w:themeColor="text1"/>
          <w:kern w:val="0"/>
          <w:sz w:val="32"/>
          <w:szCs w:val="32"/>
          <w14:textFill>
            <w14:solidFill>
              <w14:schemeClr w14:val="tx1"/>
            </w14:solidFill>
          </w14:textFill>
        </w:rPr>
        <w:t>》，各个项目星级评价平均分值转换为百分制作为该中介机构的服务评价分值。</w:t>
      </w:r>
    </w:p>
    <w:p>
      <w:pPr>
        <w:spacing w:line="560" w:lineRule="exact"/>
        <w:ind w:firstLine="640" w:firstLineChars="200"/>
        <w:jc w:val="left"/>
        <w:rPr>
          <w:rFonts w:ascii="楷体_GB2312" w:hAnsi="楷体_GB2312" w:eastAsia="楷体_GB2312" w:cs="楷体_GB2312"/>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项目单位评价后，该中介机构评价记录通过软件平台流转至行业主管部门及协管办后台季度评价库内预存，作为参考依</w:t>
      </w:r>
      <w:r>
        <w:rPr>
          <w:rFonts w:hint="eastAsia" w:ascii="仿宋_GB2312" w:hAnsi="仿宋_GB2312" w:eastAsia="仿宋_GB2312" w:cs="仿宋_GB2312"/>
          <w:bCs/>
          <w:color w:val="000000" w:themeColor="text1"/>
          <w:kern w:val="0"/>
          <w:sz w:val="32"/>
          <w:szCs w:val="32"/>
          <w14:textFill>
            <w14:solidFill>
              <w14:schemeClr w14:val="tx1"/>
            </w14:solidFill>
          </w14:textFill>
        </w:rPr>
        <w:t>据。</w:t>
      </w:r>
    </w:p>
    <w:p>
      <w:pPr>
        <w:numPr>
          <w:numId w:val="0"/>
        </w:numPr>
        <w:spacing w:line="560" w:lineRule="exact"/>
        <w:ind w:firstLine="643"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eastAsia="zh-CN"/>
          <w14:textFill>
            <w14:solidFill>
              <w14:schemeClr w14:val="tx1"/>
            </w14:solidFill>
          </w14:textFill>
        </w:rPr>
        <w:t>（二）</w:t>
      </w:r>
      <w:r>
        <w:rPr>
          <w:rFonts w:hint="eastAsia" w:ascii="楷体_GB2312" w:hAnsi="楷体_GB2312" w:eastAsia="楷体_GB2312" w:cs="楷体_GB2312"/>
          <w:b/>
          <w:color w:val="000000" w:themeColor="text1"/>
          <w:kern w:val="0"/>
          <w:sz w:val="32"/>
          <w:szCs w:val="32"/>
          <w14:textFill>
            <w14:solidFill>
              <w14:schemeClr w14:val="tx1"/>
            </w14:solidFill>
          </w14:textFill>
        </w:rPr>
        <w:t>行业主管部门评价。</w:t>
      </w:r>
      <w:r>
        <w:rPr>
          <w:rFonts w:hint="eastAsia" w:ascii="仿宋_GB2312" w:hAnsi="inherit" w:eastAsia="仿宋_GB2312" w:cs="Helvetica"/>
          <w:bCs/>
          <w:color w:val="000000" w:themeColor="text1"/>
          <w:kern w:val="0"/>
          <w:sz w:val="32"/>
          <w:szCs w:val="32"/>
          <w14:textFill>
            <w14:solidFill>
              <w14:schemeClr w14:val="tx1"/>
            </w14:solidFill>
          </w14:textFill>
        </w:rPr>
        <w:t>行业主管部门每季度根据中介机构在成果质量、执业规范、执业道德、行业自律及社会诚信等方面的情况进行评价，在规定的时间及时登录后台评价，具体评价细则由行业主管部门自行制定，如行业主管部门未及时评价，系统按服务基准分计75分。</w:t>
      </w:r>
    </w:p>
    <w:p>
      <w:pPr>
        <w:spacing w:line="560" w:lineRule="exact"/>
        <w:ind w:firstLine="643"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（三）协管办评价。</w:t>
      </w:r>
      <w:r>
        <w:rPr>
          <w:rFonts w:hint="eastAsia" w:ascii="仿宋_GB2312" w:hAnsi="inherit" w:eastAsia="仿宋_GB2312" w:cs="Helvetica"/>
          <w:bCs/>
          <w:color w:val="000000" w:themeColor="text1"/>
          <w:kern w:val="0"/>
          <w:sz w:val="32"/>
          <w:szCs w:val="32"/>
          <w14:textFill>
            <w14:solidFill>
              <w14:schemeClr w14:val="tx1"/>
            </w14:solidFill>
          </w14:textFill>
        </w:rPr>
        <w:t>协管办根据当季中选中介机构业务开展情况、项目单位及行业主管部门评分情况，结合日常管理中规范管理、工作纪律、工作要求等方面情况进行评价。</w:t>
      </w:r>
    </w:p>
    <w:p>
      <w:pPr>
        <w:spacing w:line="560" w:lineRule="exact"/>
        <w:ind w:firstLine="643"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1</w:t>
      </w:r>
      <w:r>
        <w:rPr>
          <w:rFonts w:hint="eastAsia" w:ascii="仿宋_GB2312" w:hAnsi="inherit" w:eastAsia="仿宋_GB2312" w:cs="Helvetica"/>
          <w:b/>
          <w:color w:val="000000" w:themeColor="text1"/>
          <w:kern w:val="0"/>
          <w:sz w:val="32"/>
          <w:szCs w:val="32"/>
          <w:lang w:eastAsia="zh-CN"/>
          <w14:textFill>
            <w14:solidFill>
              <w14:schemeClr w14:val="tx1"/>
            </w14:solidFill>
          </w14:textFill>
        </w:rPr>
        <w:t>.</w:t>
      </w:r>
      <w:r>
        <w:rPr>
          <w:rFonts w:hint="eastAsia" w:ascii="仿宋_GB2312" w:hAnsi="inherit" w:eastAsia="仿宋_GB2312" w:cs="Helvetica"/>
          <w:b/>
          <w:color w:val="000000" w:themeColor="text1"/>
          <w:kern w:val="0"/>
          <w:sz w:val="32"/>
          <w:szCs w:val="32"/>
          <w14:textFill>
            <w14:solidFill>
              <w14:schemeClr w14:val="tx1"/>
            </w14:solidFill>
          </w14:textFill>
        </w:rPr>
        <w:t>服务评价（70分）。</w:t>
      </w:r>
      <w:r>
        <w:rPr>
          <w:rFonts w:hint="eastAsia" w:ascii="仿宋_GB2312" w:hAnsi="inherit" w:eastAsia="仿宋_GB2312" w:cs="Helvetica"/>
          <w:bCs/>
          <w:color w:val="000000" w:themeColor="text1"/>
          <w:kern w:val="0"/>
          <w:sz w:val="32"/>
          <w:szCs w:val="32"/>
          <w14:textFill>
            <w14:solidFill>
              <w14:schemeClr w14:val="tx1"/>
            </w14:solidFill>
          </w14:textFill>
        </w:rPr>
        <w:t>服务评价按服务规范、服务效率、服务质量等方面进行评分，中介机构有以下行为的，予以扣分，扣完为止：</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（1）服务规范</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①未落实一次性告知制的，一次扣5分；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②项目单位反映中介机构服务态度差、服务质量不好等问题的，经查实一次扣10分；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③因中介机构原因，合同未到中介超市备案的，一次扣5分；</w:t>
      </w:r>
    </w:p>
    <w:p>
      <w:pPr>
        <w:shd w:val="clear" w:color="auto" w:fill="FFFFFF"/>
        <w:spacing w:line="560" w:lineRule="exact"/>
        <w:ind w:left="2"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④中介机构未按照中介超市公告约定，擅自增设费用或另行收费的，一次扣15分。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（2）服务效率</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①中介机构中选后，未按《中选通知书》要求及时与项目单位联系，一次扣5分；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②因中介机构原因，造成项目进度受影响的，一次扣15分；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③服务完成后资料归档或交接不及时的，一次扣5分；</w:t>
      </w:r>
    </w:p>
    <w:p>
      <w:pPr>
        <w:shd w:val="clear" w:color="auto" w:fill="FFFFFF"/>
        <w:spacing w:line="560" w:lineRule="exact"/>
        <w:ind w:left="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④服务时间超出服务时限承诺的，一次扣10分。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（3）服务质量</w:t>
      </w:r>
    </w:p>
    <w:p>
      <w:pPr>
        <w:shd w:val="clear" w:color="auto" w:fill="FFFFFF"/>
        <w:spacing w:line="560" w:lineRule="exact"/>
        <w:ind w:left="2"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①项目单位反映从业人员业务不熟的，一次扣5分；</w:t>
      </w:r>
    </w:p>
    <w:p>
      <w:pPr>
        <w:shd w:val="clear" w:color="auto" w:fill="FFFFFF"/>
        <w:spacing w:line="560" w:lineRule="exact"/>
        <w:ind w:left="2"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②出具的成果报告有严重错漏，被审批部门退件的，一次扣10分；</w:t>
      </w:r>
    </w:p>
    <w:p>
      <w:pPr>
        <w:shd w:val="clear" w:color="auto" w:fill="FFFFFF"/>
        <w:spacing w:line="560" w:lineRule="exact"/>
        <w:ind w:left="2"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③因中介机构原因，造成项目资料不全的，一次扣5分。</w:t>
      </w:r>
    </w:p>
    <w:p>
      <w:pPr>
        <w:shd w:val="clear" w:color="auto" w:fill="FFFFFF"/>
        <w:spacing w:line="560" w:lineRule="exact"/>
        <w:ind w:firstLine="643" w:firstLineChars="200"/>
        <w:jc w:val="left"/>
        <w:rPr>
          <w:rFonts w:hint="eastAsia" w:ascii="仿宋_GB2312" w:hAnsi="inherit" w:eastAsia="仿宋_GB2312" w:cs="Helvetica"/>
          <w:b/>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2</w:t>
      </w:r>
      <w:r>
        <w:rPr>
          <w:rFonts w:hint="eastAsia" w:ascii="仿宋_GB2312" w:hAnsi="inherit" w:eastAsia="仿宋_GB2312" w:cs="Helvetica"/>
          <w:b/>
          <w:color w:val="000000" w:themeColor="text1"/>
          <w:kern w:val="0"/>
          <w:sz w:val="32"/>
          <w:szCs w:val="32"/>
          <w:lang w:eastAsia="zh-CN"/>
          <w14:textFill>
            <w14:solidFill>
              <w14:schemeClr w14:val="tx1"/>
            </w14:solidFill>
          </w14:textFill>
        </w:rPr>
        <w:t>.</w:t>
      </w:r>
      <w:r>
        <w:rPr>
          <w:rFonts w:hint="eastAsia" w:ascii="仿宋_GB2312" w:hAnsi="inherit" w:eastAsia="仿宋_GB2312" w:cs="Helvetica"/>
          <w:b/>
          <w:color w:val="000000" w:themeColor="text1"/>
          <w:kern w:val="0"/>
          <w:sz w:val="32"/>
          <w:szCs w:val="32"/>
          <w14:textFill>
            <w14:solidFill>
              <w14:schemeClr w14:val="tx1"/>
            </w14:solidFill>
          </w14:textFill>
        </w:rPr>
        <w:t>日常管理评价（30分）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中介机构有以下行为的，予以扣分，扣完为止：</w:t>
      </w:r>
    </w:p>
    <w:p>
      <w:pPr>
        <w:pStyle w:val="2"/>
        <w:widowControl w:val="0"/>
        <w:shd w:val="clear" w:color="auto" w:fill="FFFFFF"/>
        <w:spacing w:before="0" w:after="0" w:line="560" w:lineRule="exact"/>
        <w:ind w:firstLine="640" w:firstLineChars="200"/>
        <w:rPr>
          <w:rFonts w:hint="eastAsia" w:ascii="仿宋_GB2312" w:eastAsia="仿宋_GB2312" w:cs="Helvetica"/>
          <w:b w:val="0"/>
          <w:color w:val="000000" w:themeColor="text1"/>
          <w14:textFill>
            <w14:solidFill>
              <w14:schemeClr w14:val="tx1"/>
            </w14:solidFill>
          </w14:textFill>
        </w:rPr>
      </w:pPr>
      <w:r>
        <w:rPr>
          <w:rFonts w:hint="eastAsia" w:ascii="仿宋_GB2312" w:eastAsia="仿宋_GB2312" w:cs="Helvetica"/>
          <w:b w:val="0"/>
          <w:bCs w:val="0"/>
          <w:color w:val="000000" w:themeColor="text1"/>
          <w14:textFill>
            <w14:solidFill>
              <w14:schemeClr w14:val="tx1"/>
            </w14:solidFill>
          </w14:textFill>
        </w:rPr>
        <w:t>①</w:t>
      </w:r>
      <w:r>
        <w:rPr>
          <w:rFonts w:hint="eastAsia" w:ascii="仿宋_GB2312" w:eastAsia="仿宋_GB2312" w:cs="Helvetica"/>
          <w:b w:val="0"/>
          <w:color w:val="000000" w:themeColor="text1"/>
          <w14:textFill>
            <w14:solidFill>
              <w14:schemeClr w14:val="tx1"/>
            </w14:solidFill>
          </w14:textFill>
        </w:rPr>
        <w:t>在中介超市相关信息群里公开发布</w:t>
      </w:r>
      <w:r>
        <w:rPr>
          <w:rFonts w:ascii="仿宋_GB2312" w:eastAsia="仿宋_GB2312" w:cs="Helvetica"/>
          <w:b w:val="0"/>
          <w:color w:val="000000" w:themeColor="text1"/>
          <w14:textFill>
            <w14:solidFill>
              <w14:schemeClr w14:val="tx1"/>
            </w14:solidFill>
          </w14:textFill>
        </w:rPr>
        <w:t>反动、侮辱、色情或与政策相抵触不良言论 的，一次扣1</w:t>
      </w:r>
      <w:r>
        <w:rPr>
          <w:rFonts w:hint="eastAsia" w:ascii="仿宋_GB2312" w:eastAsia="仿宋_GB2312" w:cs="Helvetica"/>
          <w:b w:val="0"/>
          <w:color w:val="000000" w:themeColor="text1"/>
          <w14:textFill>
            <w14:solidFill>
              <w14:schemeClr w14:val="tx1"/>
            </w14:solidFill>
          </w14:textFill>
        </w:rPr>
        <w:t>0分</w:t>
      </w:r>
      <w:r>
        <w:rPr>
          <w:rFonts w:ascii="仿宋_GB2312" w:eastAsia="仿宋_GB2312" w:cs="Helvetica"/>
          <w:b w:val="0"/>
          <w:color w:val="000000" w:themeColor="text1"/>
          <w14:textFill>
            <w14:solidFill>
              <w14:schemeClr w14:val="tx1"/>
            </w14:solidFill>
          </w14:textFill>
        </w:rPr>
        <w:t>；</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②中介机构提供资质、证明等材料无效或伪造的，一次扣5分；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③中介机构法人、联系人、执业人员等人员信息更新未及时上传变更资料，一次扣5分，营业执照或资质证书等到期未更新的，日常管理评价不得分；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④未经中介超市公开选取，违反规定私下承接政府投资项目的，经查实一次扣5分。</w:t>
      </w:r>
    </w:p>
    <w:p>
      <w:pPr>
        <w:shd w:val="clear" w:color="auto" w:fill="FFFFFF"/>
        <w:spacing w:line="560" w:lineRule="exact"/>
        <w:ind w:firstLine="640"/>
        <w:jc w:val="left"/>
        <w:rPr>
          <w:rFonts w:hint="eastAsia" w:ascii="仿宋_GB2312" w:hAnsi="inherit" w:eastAsia="仿宋_GB2312" w:cs="Helvetica"/>
          <w:b/>
          <w:color w:val="000000" w:themeColor="text1"/>
          <w:kern w:val="0"/>
          <w:sz w:val="32"/>
          <w:szCs w:val="32"/>
          <w14:textFill>
            <w14:solidFill>
              <w14:schemeClr w14:val="tx1"/>
            </w14:solidFill>
          </w14:textFill>
        </w:rPr>
      </w:pPr>
      <w:r>
        <w:rPr>
          <w:rFonts w:hint="eastAsia" w:ascii="仿宋_GB2312" w:hAnsi="inherit" w:eastAsia="仿宋_GB2312" w:cs="Helvetica"/>
          <w:b/>
          <w:color w:val="000000" w:themeColor="text1"/>
          <w:kern w:val="0"/>
          <w:sz w:val="32"/>
          <w:szCs w:val="32"/>
          <w14:textFill>
            <w14:solidFill>
              <w14:schemeClr w14:val="tx1"/>
            </w14:solidFill>
          </w14:textFill>
        </w:rPr>
        <w:t>3</w:t>
      </w:r>
      <w:r>
        <w:rPr>
          <w:rFonts w:hint="eastAsia" w:ascii="仿宋_GB2312" w:hAnsi="inherit" w:eastAsia="仿宋_GB2312" w:cs="Helvetica"/>
          <w:b/>
          <w:color w:val="000000" w:themeColor="text1"/>
          <w:kern w:val="0"/>
          <w:sz w:val="32"/>
          <w:szCs w:val="32"/>
          <w:lang w:eastAsia="zh-CN"/>
          <w14:textFill>
            <w14:solidFill>
              <w14:schemeClr w14:val="tx1"/>
            </w14:solidFill>
          </w14:textFill>
        </w:rPr>
        <w:t>.</w:t>
      </w:r>
      <w:r>
        <w:rPr>
          <w:rFonts w:hint="eastAsia" w:ascii="仿宋_GB2312" w:hAnsi="inherit" w:eastAsia="仿宋_GB2312" w:cs="Helvetica"/>
          <w:b/>
          <w:color w:val="000000" w:themeColor="text1"/>
          <w:kern w:val="0"/>
          <w:sz w:val="32"/>
          <w:szCs w:val="32"/>
          <w14:textFill>
            <w14:solidFill>
              <w14:schemeClr w14:val="tx1"/>
            </w14:solidFill>
          </w14:textFill>
        </w:rPr>
        <w:t>附加分（10分）</w:t>
      </w:r>
    </w:p>
    <w:p>
      <w:pPr>
        <w:shd w:val="clear" w:color="auto" w:fill="FFFFFF"/>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（1）中介机构受到中介超市表彰的加2分；受到行业主管部门表彰的，市级加2分、省部级加4分；受到政府表彰的，县区级加2分、市级加4分、省部级加8分、国家级加10分；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（2）中介机构收到项目单位锦旗的，一次加2分；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（3）执业资质等级每升（降）一个级别加（减）5分。</w:t>
      </w:r>
    </w:p>
    <w:p>
      <w:pPr>
        <w:shd w:val="clear" w:color="auto" w:fill="FFFFFF"/>
        <w:spacing w:line="560" w:lineRule="exact"/>
        <w:ind w:firstLine="64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上述奖惩属同一种类的，以最高加（减）分计一次。</w:t>
      </w:r>
    </w:p>
    <w:p>
      <w:pPr>
        <w:spacing w:line="560" w:lineRule="exact"/>
        <w:jc w:val="left"/>
        <w:rPr>
          <w:rFonts w:hint="eastAsia" w:ascii="仿宋_GB2312" w:hAnsi="inherit" w:eastAsia="仿宋_GB2312" w:cs="Helvetica"/>
          <w:b/>
          <w:bCs/>
          <w:color w:val="000000" w:themeColor="text1"/>
          <w:kern w:val="0"/>
          <w:sz w:val="32"/>
          <w:szCs w:val="32"/>
          <w14:textFill>
            <w14:solidFill>
              <w14:schemeClr w14:val="tx1"/>
            </w14:solidFill>
          </w14:textFill>
        </w:rPr>
      </w:pPr>
      <w:r>
        <w:rPr>
          <w:rFonts w:hint="eastAsia" w:ascii="微软雅黑" w:hAnsi="微软雅黑" w:eastAsia="微软雅黑" w:cs="Helvetica"/>
          <w:color w:val="000000" w:themeColor="text1"/>
          <w:kern w:val="0"/>
          <w:sz w:val="32"/>
          <w:szCs w:val="32"/>
          <w14:textFill>
            <w14:solidFill>
              <w14:schemeClr w14:val="tx1"/>
            </w14:solidFill>
          </w14:textFill>
        </w:rPr>
        <w:t xml:space="preserve">   </w:t>
      </w:r>
      <w:r>
        <w:rPr>
          <w:rFonts w:hint="eastAsia" w:ascii="仿宋_GB2312" w:hAnsi="inherit" w:eastAsia="仿宋_GB2312" w:cs="Helvetica"/>
          <w:bCs/>
          <w:color w:val="000000" w:themeColor="text1"/>
          <w:kern w:val="0"/>
          <w:sz w:val="32"/>
          <w:szCs w:val="32"/>
          <w14:textFill>
            <w14:solidFill>
              <w14:schemeClr w14:val="tx1"/>
            </w14:solidFill>
          </w14:textFill>
        </w:rPr>
        <w:t xml:space="preserve"> </w:t>
      </w:r>
      <w:r>
        <w:rPr>
          <w:rFonts w:hint="eastAsia" w:ascii="仿宋_GB2312" w:hAnsi="inherit" w:eastAsia="仿宋_GB2312" w:cs="Helvetica"/>
          <w:b/>
          <w:bCs/>
          <w:color w:val="000000" w:themeColor="text1"/>
          <w:kern w:val="0"/>
          <w:sz w:val="32"/>
          <w:szCs w:val="32"/>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八、奖惩制度</w:t>
      </w:r>
    </w:p>
    <w:p>
      <w:pPr>
        <w:spacing w:line="560" w:lineRule="exact"/>
        <w:ind w:firstLine="928" w:firstLineChars="29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网上中介超市系统根据季度或年度绩效评价分值，并实行“奖、限、停、退”。</w:t>
      </w:r>
      <w:r>
        <w:rPr>
          <w:rFonts w:hint="eastAsia" w:ascii="仿宋_GB2312" w:hAnsi="inherit" w:eastAsia="仿宋_GB2312" w:cs="Helvetica"/>
          <w:bCs/>
          <w:color w:val="000000" w:themeColor="text1"/>
          <w:kern w:val="0"/>
          <w:sz w:val="32"/>
          <w:szCs w:val="32"/>
          <w14:textFill>
            <w14:solidFill>
              <w14:schemeClr w14:val="tx1"/>
            </w14:solidFill>
          </w14:textFill>
        </w:rPr>
        <w:br w:type="textWrapping"/>
      </w:r>
      <w:r>
        <w:rPr>
          <w:rFonts w:hint="eastAsia" w:ascii="仿宋_GB2312" w:hAnsi="inherit" w:eastAsia="仿宋_GB2312" w:cs="Helvetica"/>
          <w:bCs/>
          <w:color w:val="000000" w:themeColor="text1"/>
          <w:kern w:val="0"/>
          <w:sz w:val="32"/>
          <w:szCs w:val="32"/>
          <w14:textFill>
            <w14:solidFill>
              <w14:schemeClr w14:val="tx1"/>
            </w14:solidFill>
          </w14:textFill>
        </w:rPr>
        <w:t xml:space="preserve">       </w:t>
      </w:r>
      <w:r>
        <w:rPr>
          <w:rFonts w:hint="eastAsia" w:ascii="楷体_GB2312" w:hAnsi="楷体_GB2312" w:eastAsia="楷体_GB2312" w:cs="楷体_GB2312"/>
          <w:b/>
          <w:color w:val="000000" w:themeColor="text1"/>
          <w:kern w:val="0"/>
          <w:sz w:val="32"/>
          <w:szCs w:val="32"/>
          <w14:textFill>
            <w14:solidFill>
              <w14:schemeClr w14:val="tx1"/>
            </w14:solidFill>
          </w14:textFill>
        </w:rPr>
        <w:t>（一）奖励。</w:t>
      </w:r>
      <w:r>
        <w:rPr>
          <w:rFonts w:hint="eastAsia" w:ascii="仿宋_GB2312" w:hAnsi="inherit" w:eastAsia="仿宋_GB2312" w:cs="Helvetica"/>
          <w:bCs/>
          <w:color w:val="000000" w:themeColor="text1"/>
          <w:kern w:val="0"/>
          <w:sz w:val="32"/>
          <w:szCs w:val="32"/>
          <w14:textFill>
            <w14:solidFill>
              <w14:schemeClr w14:val="tx1"/>
            </w14:solidFill>
          </w14:textFill>
        </w:rPr>
        <w:t>年度总评为优秀的中选中介服务机构，同一资质在年度总评中累计综合服务评价分值前三名，可以直接为参与评议的其中一个业主单位提供同一资质中介服务1次。</w:t>
      </w:r>
      <w:r>
        <w:rPr>
          <w:rFonts w:hint="eastAsia" w:ascii="仿宋_GB2312" w:hAnsi="inherit" w:eastAsia="仿宋_GB2312" w:cs="Helvetica"/>
          <w:bCs/>
          <w:color w:val="000000" w:themeColor="text1"/>
          <w:kern w:val="0"/>
          <w:sz w:val="32"/>
          <w:szCs w:val="32"/>
          <w14:textFill>
            <w14:solidFill>
              <w14:schemeClr w14:val="tx1"/>
            </w14:solidFill>
          </w14:textFill>
        </w:rPr>
        <w:br w:type="textWrapping"/>
      </w:r>
      <w:r>
        <w:rPr>
          <w:rFonts w:hint="eastAsia" w:ascii="仿宋_GB2312" w:hAnsi="inherit" w:eastAsia="仿宋_GB2312" w:cs="Helvetica"/>
          <w:bCs/>
          <w:color w:val="000000" w:themeColor="text1"/>
          <w:kern w:val="0"/>
          <w:sz w:val="32"/>
          <w:szCs w:val="32"/>
          <w14:textFill>
            <w14:solidFill>
              <w14:schemeClr w14:val="tx1"/>
            </w14:solidFill>
          </w14:textFill>
        </w:rPr>
        <w:t xml:space="preserve">       </w:t>
      </w:r>
      <w:r>
        <w:rPr>
          <w:rFonts w:hint="eastAsia" w:ascii="楷体_GB2312" w:hAnsi="楷体_GB2312" w:eastAsia="楷体_GB2312" w:cs="楷体_GB2312"/>
          <w:b/>
          <w:color w:val="000000" w:themeColor="text1"/>
          <w:kern w:val="0"/>
          <w:sz w:val="32"/>
          <w:szCs w:val="32"/>
          <w14:textFill>
            <w14:solidFill>
              <w14:schemeClr w14:val="tx1"/>
            </w14:solidFill>
          </w14:textFill>
        </w:rPr>
        <w:t>（二）限制。</w:t>
      </w:r>
      <w:r>
        <w:rPr>
          <w:rFonts w:hint="eastAsia" w:ascii="仿宋_GB2312" w:hAnsi="inherit" w:eastAsia="仿宋_GB2312" w:cs="Helvetica"/>
          <w:bCs/>
          <w:color w:val="000000" w:themeColor="text1"/>
          <w:kern w:val="0"/>
          <w:sz w:val="32"/>
          <w:szCs w:val="32"/>
          <w14:textFill>
            <w14:solidFill>
              <w14:schemeClr w14:val="tx1"/>
            </w14:solidFill>
          </w14:textFill>
        </w:rPr>
        <w:t>以季度为累计周期，综合服务评议60-70（含60分、70分）分的中介机构，以该中选中介服务机构当前累计季度评议分为60-70分服务项目最小投资规模为基准，下一季度，该中介服务机构参与公开选取的项目投资规模不得超过该基准。待累计综合评议分达到70分以上，方可解除服务基准限制。</w:t>
      </w:r>
      <w:r>
        <w:rPr>
          <w:rFonts w:hint="eastAsia" w:ascii="仿宋_GB2312" w:hAnsi="inherit" w:eastAsia="仿宋_GB2312" w:cs="Helvetica"/>
          <w:bCs/>
          <w:color w:val="000000" w:themeColor="text1"/>
          <w:kern w:val="0"/>
          <w:sz w:val="32"/>
          <w:szCs w:val="32"/>
          <w14:textFill>
            <w14:solidFill>
              <w14:schemeClr w14:val="tx1"/>
            </w14:solidFill>
          </w14:textFill>
        </w:rPr>
        <w:br w:type="textWrapping"/>
      </w:r>
      <w:r>
        <w:rPr>
          <w:rFonts w:hint="eastAsia" w:ascii="仿宋_GB2312" w:hAnsi="inherit" w:eastAsia="仿宋_GB2312" w:cs="Helvetica"/>
          <w:bCs/>
          <w:color w:val="000000" w:themeColor="text1"/>
          <w:kern w:val="0"/>
          <w:sz w:val="32"/>
          <w:szCs w:val="32"/>
          <w14:textFill>
            <w14:solidFill>
              <w14:schemeClr w14:val="tx1"/>
            </w14:solidFill>
          </w14:textFill>
        </w:rPr>
        <w:t>      </w:t>
      </w:r>
      <w:r>
        <w:rPr>
          <w:rFonts w:hint="eastAsia" w:ascii="楷体_GB2312" w:hAnsi="楷体_GB2312" w:eastAsia="楷体_GB2312" w:cs="楷体_GB2312"/>
          <w:b/>
          <w:color w:val="000000" w:themeColor="text1"/>
          <w:kern w:val="0"/>
          <w:sz w:val="32"/>
          <w:szCs w:val="32"/>
          <w14:textFill>
            <w14:solidFill>
              <w14:schemeClr w14:val="tx1"/>
            </w14:solidFill>
          </w14:textFill>
        </w:rPr>
        <w:t xml:space="preserve"> （三）暂停。</w:t>
      </w:r>
      <w:r>
        <w:rPr>
          <w:rFonts w:hint="eastAsia" w:ascii="仿宋_GB2312" w:hAnsi="inherit" w:eastAsia="仿宋_GB2312" w:cs="Helvetica"/>
          <w:bCs/>
          <w:color w:val="000000" w:themeColor="text1"/>
          <w:kern w:val="0"/>
          <w:sz w:val="32"/>
          <w:szCs w:val="32"/>
          <w14:textFill>
            <w14:solidFill>
              <w14:schemeClr w14:val="tx1"/>
            </w14:solidFill>
          </w14:textFill>
        </w:rPr>
        <w:t>以年度为计算周期，中选的中介服务机构单个项目综合服务评议分低于60分（不含60分）累计达到2次的，暂停该中介服务机构同类资质服务3个月，并记录一次不良信用记录，暂停服务期结束后，按本通知关于限制服务标准规定执行；累计达到3次的，暂停该中介服务机构同类资质服务6个月。</w:t>
      </w:r>
      <w:r>
        <w:rPr>
          <w:rFonts w:hint="eastAsia" w:ascii="仿宋_GB2312" w:hAnsi="inherit" w:eastAsia="仿宋_GB2312" w:cs="Helvetica"/>
          <w:bCs/>
          <w:color w:val="000000" w:themeColor="text1"/>
          <w:kern w:val="0"/>
          <w:sz w:val="32"/>
          <w:szCs w:val="32"/>
          <w14:textFill>
            <w14:solidFill>
              <w14:schemeClr w14:val="tx1"/>
            </w14:solidFill>
          </w14:textFill>
        </w:rPr>
        <w:br w:type="textWrapping"/>
      </w:r>
      <w:r>
        <w:rPr>
          <w:rFonts w:hint="eastAsia" w:ascii="仿宋_GB2312" w:hAnsi="inherit" w:eastAsia="仿宋_GB2312" w:cs="Helvetica"/>
          <w:bCs/>
          <w:color w:val="000000" w:themeColor="text1"/>
          <w:kern w:val="0"/>
          <w:sz w:val="32"/>
          <w:szCs w:val="32"/>
          <w14:textFill>
            <w14:solidFill>
              <w14:schemeClr w14:val="tx1"/>
            </w14:solidFill>
          </w14:textFill>
        </w:rPr>
        <w:t xml:space="preserve">       </w:t>
      </w:r>
      <w:r>
        <w:rPr>
          <w:rFonts w:hint="eastAsia" w:ascii="楷体_GB2312" w:hAnsi="楷体_GB2312" w:eastAsia="楷体_GB2312" w:cs="楷体_GB2312"/>
          <w:b/>
          <w:color w:val="000000" w:themeColor="text1"/>
          <w:kern w:val="0"/>
          <w:sz w:val="32"/>
          <w:szCs w:val="32"/>
          <w14:textFill>
            <w14:solidFill>
              <w14:schemeClr w14:val="tx1"/>
            </w14:solidFill>
          </w14:textFill>
        </w:rPr>
        <w:t>（四）清退。</w:t>
      </w:r>
      <w:r>
        <w:rPr>
          <w:rFonts w:hint="eastAsia" w:ascii="仿宋_GB2312" w:hAnsi="inherit" w:eastAsia="仿宋_GB2312" w:cs="Helvetica"/>
          <w:bCs/>
          <w:color w:val="000000" w:themeColor="text1"/>
          <w:kern w:val="0"/>
          <w:sz w:val="32"/>
          <w:szCs w:val="32"/>
          <w14:textFill>
            <w14:solidFill>
              <w14:schemeClr w14:val="tx1"/>
            </w14:solidFill>
          </w14:textFill>
        </w:rPr>
        <w:t>以年度为计算周期，单个项目综合服务评议分低于60分（不含60分）累计达到4次（含4次）以上的或年度累计综合服务评议分低于60分的（不含60分），清退出中介超市。</w:t>
      </w:r>
      <w:r>
        <w:rPr>
          <w:rFonts w:hint="eastAsia" w:ascii="仿宋_GB2312" w:hAnsi="inherit" w:eastAsia="仿宋_GB2312" w:cs="Helvetica"/>
          <w:bCs/>
          <w:color w:val="000000" w:themeColor="text1"/>
          <w:kern w:val="0"/>
          <w:sz w:val="32"/>
          <w:szCs w:val="32"/>
          <w14:textFill>
            <w14:solidFill>
              <w14:schemeClr w14:val="tx1"/>
            </w14:solidFill>
          </w14:textFill>
        </w:rPr>
        <w:br w:type="textWrapping"/>
      </w:r>
      <w:r>
        <w:rPr>
          <w:rFonts w:hint="eastAsia" w:ascii="仿宋_GB2312" w:hAnsi="inherit" w:eastAsia="仿宋_GB2312" w:cs="Helvetica"/>
          <w:bCs/>
          <w:color w:val="000000" w:themeColor="text1"/>
          <w:kern w:val="0"/>
          <w:sz w:val="32"/>
          <w:szCs w:val="32"/>
          <w14:textFill>
            <w14:solidFill>
              <w14:schemeClr w14:val="tx1"/>
            </w14:solidFill>
          </w14:textFill>
        </w:rPr>
        <w:t>    </w:t>
      </w:r>
      <w:r>
        <w:rPr>
          <w:rFonts w:hint="eastAsia" w:ascii="黑体" w:hAnsi="黑体" w:eastAsia="黑体" w:cs="黑体"/>
          <w:bCs/>
          <w:color w:val="000000" w:themeColor="text1"/>
          <w:kern w:val="0"/>
          <w:sz w:val="32"/>
          <w:szCs w:val="32"/>
          <w14:textFill>
            <w14:solidFill>
              <w14:schemeClr w14:val="tx1"/>
            </w14:solidFill>
          </w14:textFill>
        </w:rPr>
        <w:t xml:space="preserve">  九、其他事项</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1、评价部门在单次评价分值不足60分的，需提供加盖公章的相关材料证明。       </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2、对中介机构涉及违纪、违法案件等情况经核实的，以及伪造资料、资质或服务行为造成影响恶劣的，直接清退出中介超市。</w:t>
      </w:r>
    </w:p>
    <w:p>
      <w:pPr>
        <w:spacing w:line="560" w:lineRule="exact"/>
        <w:ind w:firstLine="608" w:firstLineChars="19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3、年度总评结果在“中介超市”网站予以公示。</w:t>
      </w:r>
    </w:p>
    <w:p>
      <w:pPr>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十、附则</w:t>
      </w:r>
    </w:p>
    <w:p>
      <w:pPr>
        <w:spacing w:line="560" w:lineRule="exact"/>
        <w:ind w:firstLine="640" w:firstLineChars="20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本细则自发布之日起施行。</w:t>
      </w:r>
    </w:p>
    <w:p>
      <w:pPr>
        <w:spacing w:line="560" w:lineRule="exact"/>
        <w:ind w:firstLine="270"/>
        <w:jc w:val="left"/>
        <w:rPr>
          <w:rFonts w:hint="eastAsia" w:ascii="仿宋_GB2312" w:hAnsi="inherit" w:eastAsia="仿宋_GB2312" w:cs="Helvetica"/>
          <w:bCs/>
          <w:color w:val="000000" w:themeColor="text1"/>
          <w:kern w:val="0"/>
          <w:sz w:val="32"/>
          <w:szCs w:val="32"/>
          <w14:textFill>
            <w14:solidFill>
              <w14:schemeClr w14:val="tx1"/>
            </w14:solidFill>
          </w14:textFill>
        </w:rPr>
      </w:pPr>
      <w:r>
        <w:rPr>
          <w:rFonts w:hint="eastAsia" w:ascii="仿宋_GB2312" w:hAnsi="inherit" w:eastAsia="仿宋_GB2312" w:cs="Helvetica"/>
          <w:bCs/>
          <w:color w:val="000000" w:themeColor="text1"/>
          <w:kern w:val="0"/>
          <w:sz w:val="32"/>
          <w:szCs w:val="32"/>
          <w14:textFill>
            <w14:solidFill>
              <w14:schemeClr w14:val="tx1"/>
            </w14:solidFill>
          </w14:textFill>
        </w:rPr>
        <w:t xml:space="preserve">  本办法由瑞昌市中介超市服务协调管理办公室负责解释。</w:t>
      </w:r>
    </w:p>
    <w:p>
      <w:pPr>
        <w:spacing w:line="560" w:lineRule="exact"/>
        <w:ind w:firstLine="4768" w:firstLineChars="1490"/>
        <w:jc w:val="left"/>
        <w:rPr>
          <w:rFonts w:hint="eastAsia" w:ascii="仿宋_GB2312" w:hAnsi="inherit" w:eastAsia="仿宋_GB2312" w:cs="Helvetica"/>
          <w:bCs/>
          <w:color w:val="000000" w:themeColor="text1"/>
          <w:kern w:val="0"/>
          <w:sz w:val="32"/>
          <w:szCs w:val="32"/>
          <w14:textFill>
            <w14:solidFill>
              <w14:schemeClr w14:val="tx1"/>
            </w14:solidFill>
          </w14:textFill>
        </w:rPr>
      </w:pPr>
    </w:p>
    <w:p>
      <w:pPr>
        <w:spacing w:line="560" w:lineRule="exact"/>
        <w:jc w:val="left"/>
        <w:rPr>
          <w:rFonts w:hint="eastAsia" w:ascii="仿宋_GB2312" w:hAnsi="inherit" w:eastAsia="仿宋_GB2312" w:cs="Helvetica"/>
          <w:bCs/>
          <w:color w:val="000000" w:themeColor="text1"/>
          <w:kern w:val="0"/>
          <w:sz w:val="32"/>
          <w:szCs w:val="32"/>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spacing w:line="560" w:lineRule="exact"/>
        <w:jc w:val="left"/>
        <w:rPr>
          <w:rFonts w:hint="eastAsia" w:ascii="inherit" w:hAnsi="inherit" w:eastAsia="微软雅黑" w:cs="Helvetica"/>
          <w:b/>
          <w:bCs/>
          <w:color w:val="000000" w:themeColor="text1"/>
          <w:kern w:val="0"/>
          <w:sz w:val="30"/>
          <w:szCs w:val="30"/>
          <w14:textFill>
            <w14:solidFill>
              <w14:schemeClr w14:val="tx1"/>
            </w14:solidFill>
          </w14:textFill>
        </w:rPr>
      </w:pPr>
    </w:p>
    <w:p>
      <w:pPr>
        <w:pBdr>
          <w:top w:val="single" w:color="auto" w:sz="6" w:space="1"/>
          <w:bottom w:val="single" w:color="auto" w:sz="6" w:space="1"/>
        </w:pBdr>
        <w:spacing w:line="560" w:lineRule="exact"/>
        <w:ind w:firstLine="420" w:firstLineChars="150"/>
        <w:jc w:val="left"/>
        <w:rPr>
          <w:rFonts w:hint="eastAsia" w:ascii="inherit" w:hAnsi="inherit" w:eastAsia="微软雅黑" w:cs="Helvetica"/>
          <w:b/>
          <w:bCs/>
          <w:color w:val="000000" w:themeColor="text1"/>
          <w:kern w:val="0"/>
          <w:sz w:val="30"/>
          <w:szCs w:val="30"/>
          <w14:textFill>
            <w14:solidFill>
              <w14:schemeClr w14:val="tx1"/>
            </w14:solidFill>
          </w14:textFill>
        </w:rPr>
      </w:pPr>
      <w:r>
        <w:rPr>
          <w:rFonts w:hint="eastAsia" w:ascii="仿宋_GB2312" w:hAnsi="inherit" w:eastAsia="仿宋_GB2312" w:cs="Helvetica"/>
          <w:bCs/>
          <w:color w:val="000000" w:themeColor="text1"/>
          <w:kern w:val="0"/>
          <w:sz w:val="28"/>
          <w:szCs w:val="28"/>
          <w14:textFill>
            <w14:solidFill>
              <w14:schemeClr w14:val="tx1"/>
            </w14:solidFill>
          </w14:textFill>
        </w:rPr>
        <w:t>瑞昌市中介机构服务协调管理办公室       2018年6月15日印发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linga">
    <w:panose1 w:val="020B0502040204020203"/>
    <w:charset w:val="00"/>
    <w:family w:val="swiss"/>
    <w:pitch w:val="default"/>
    <w:sig w:usb0="00080003"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Helvetica">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679210"/>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sdt>
                    <w:sdtPr>
                      <w:id w:val="21679210"/>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lang w:val="zh-CN"/>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1" w:cryptProviderType="rsaFull" w:cryptAlgorithmClass="hash" w:cryptAlgorithmType="typeAny" w:cryptAlgorithmSid="4" w:cryptSpinCount="0" w:hash="MS6VwmpMa3r02FuHIxJuakkBLHw=" w:salt="hKZT2ytDfkPch9I6MoT42w=="/>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2795B690-E41E-474B-9902-6DF912C1535E}"/>
    <w:docVar w:name="SealCount" w:val="1"/>
  </w:docVars>
  <w:rsids>
    <w:rsidRoot w:val="00284058"/>
    <w:rsid w:val="00014019"/>
    <w:rsid w:val="000272BD"/>
    <w:rsid w:val="000966CC"/>
    <w:rsid w:val="000A5E14"/>
    <w:rsid w:val="000B2EA3"/>
    <w:rsid w:val="000C25E1"/>
    <w:rsid w:val="000F2C39"/>
    <w:rsid w:val="000F42CD"/>
    <w:rsid w:val="001351E4"/>
    <w:rsid w:val="00151408"/>
    <w:rsid w:val="00162E0D"/>
    <w:rsid w:val="001701B3"/>
    <w:rsid w:val="001B23AB"/>
    <w:rsid w:val="001C3295"/>
    <w:rsid w:val="001D6EA7"/>
    <w:rsid w:val="001E7EBA"/>
    <w:rsid w:val="00220722"/>
    <w:rsid w:val="00240A1F"/>
    <w:rsid w:val="00242FDA"/>
    <w:rsid w:val="002619DF"/>
    <w:rsid w:val="00284058"/>
    <w:rsid w:val="00286FF5"/>
    <w:rsid w:val="00287ABB"/>
    <w:rsid w:val="002B4689"/>
    <w:rsid w:val="002C6D83"/>
    <w:rsid w:val="002D78EC"/>
    <w:rsid w:val="002E7A68"/>
    <w:rsid w:val="003237E6"/>
    <w:rsid w:val="0032784F"/>
    <w:rsid w:val="00372B7F"/>
    <w:rsid w:val="00381A3A"/>
    <w:rsid w:val="003A7112"/>
    <w:rsid w:val="003D77AE"/>
    <w:rsid w:val="003F2836"/>
    <w:rsid w:val="003F727C"/>
    <w:rsid w:val="00457B18"/>
    <w:rsid w:val="004B1487"/>
    <w:rsid w:val="005017DD"/>
    <w:rsid w:val="005832F2"/>
    <w:rsid w:val="00595D2C"/>
    <w:rsid w:val="005A34E4"/>
    <w:rsid w:val="005C7D94"/>
    <w:rsid w:val="005D1321"/>
    <w:rsid w:val="00636BCE"/>
    <w:rsid w:val="00692FED"/>
    <w:rsid w:val="00695AE9"/>
    <w:rsid w:val="006A77F5"/>
    <w:rsid w:val="006A7D0D"/>
    <w:rsid w:val="006C3B0A"/>
    <w:rsid w:val="006C571F"/>
    <w:rsid w:val="006F2A00"/>
    <w:rsid w:val="00704021"/>
    <w:rsid w:val="00714B36"/>
    <w:rsid w:val="0072071F"/>
    <w:rsid w:val="00731A8E"/>
    <w:rsid w:val="00735AB0"/>
    <w:rsid w:val="00751576"/>
    <w:rsid w:val="007863FA"/>
    <w:rsid w:val="00792A1B"/>
    <w:rsid w:val="007B5C51"/>
    <w:rsid w:val="008529BC"/>
    <w:rsid w:val="0085741E"/>
    <w:rsid w:val="00861FB0"/>
    <w:rsid w:val="00870AE2"/>
    <w:rsid w:val="0089007F"/>
    <w:rsid w:val="008A5DCA"/>
    <w:rsid w:val="008D3C9C"/>
    <w:rsid w:val="008E49A5"/>
    <w:rsid w:val="00902E52"/>
    <w:rsid w:val="00907164"/>
    <w:rsid w:val="00907827"/>
    <w:rsid w:val="009236AD"/>
    <w:rsid w:val="00931C70"/>
    <w:rsid w:val="00955A69"/>
    <w:rsid w:val="00975A8B"/>
    <w:rsid w:val="009B0721"/>
    <w:rsid w:val="009E4140"/>
    <w:rsid w:val="00A062C5"/>
    <w:rsid w:val="00A14FAD"/>
    <w:rsid w:val="00A27EE8"/>
    <w:rsid w:val="00A50D75"/>
    <w:rsid w:val="00A766FE"/>
    <w:rsid w:val="00AA3E1D"/>
    <w:rsid w:val="00AC043B"/>
    <w:rsid w:val="00B02BCA"/>
    <w:rsid w:val="00B134AD"/>
    <w:rsid w:val="00B27268"/>
    <w:rsid w:val="00B7438E"/>
    <w:rsid w:val="00BD096A"/>
    <w:rsid w:val="00BD2B98"/>
    <w:rsid w:val="00BD4154"/>
    <w:rsid w:val="00BD6A28"/>
    <w:rsid w:val="00C01123"/>
    <w:rsid w:val="00C0137C"/>
    <w:rsid w:val="00C26AA5"/>
    <w:rsid w:val="00C521A9"/>
    <w:rsid w:val="00C56235"/>
    <w:rsid w:val="00CA0108"/>
    <w:rsid w:val="00CF4AB1"/>
    <w:rsid w:val="00DA2FAF"/>
    <w:rsid w:val="00DB6A40"/>
    <w:rsid w:val="00DD63EE"/>
    <w:rsid w:val="00E0473A"/>
    <w:rsid w:val="00E21E98"/>
    <w:rsid w:val="00E267BC"/>
    <w:rsid w:val="00E32DD0"/>
    <w:rsid w:val="00E477E5"/>
    <w:rsid w:val="00E71FC3"/>
    <w:rsid w:val="00EB2A6D"/>
    <w:rsid w:val="00EB7866"/>
    <w:rsid w:val="00EE00E8"/>
    <w:rsid w:val="00F142EF"/>
    <w:rsid w:val="00F30D4F"/>
    <w:rsid w:val="00F371A5"/>
    <w:rsid w:val="00F83525"/>
    <w:rsid w:val="00FD378B"/>
    <w:rsid w:val="00FE32C0"/>
    <w:rsid w:val="00FF188E"/>
    <w:rsid w:val="0119318C"/>
    <w:rsid w:val="10A7300D"/>
    <w:rsid w:val="13DE7AA9"/>
    <w:rsid w:val="1532349D"/>
    <w:rsid w:val="17245349"/>
    <w:rsid w:val="22D30AE9"/>
    <w:rsid w:val="25C73033"/>
    <w:rsid w:val="2A99550D"/>
    <w:rsid w:val="2EFC1F60"/>
    <w:rsid w:val="2FD62B78"/>
    <w:rsid w:val="40096386"/>
    <w:rsid w:val="4E9741E5"/>
    <w:rsid w:val="51DD526A"/>
    <w:rsid w:val="54851270"/>
    <w:rsid w:val="548653AD"/>
    <w:rsid w:val="58E3463D"/>
    <w:rsid w:val="5AEF1978"/>
    <w:rsid w:val="60A14EB5"/>
    <w:rsid w:val="70D43554"/>
    <w:rsid w:val="713F18EF"/>
    <w:rsid w:val="734B1F46"/>
    <w:rsid w:val="760D3509"/>
  </w:rsids>
  <m:mathPr>
    <m:mathFont m:val="Cambria Math"/>
    <m:brkBin m:val="before"/>
    <m:brkBinSub m:val="--"/>
    <m:smallFrac m:val="1"/>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20" w:after="120" w:line="480" w:lineRule="atLeast"/>
      <w:jc w:val="left"/>
      <w:outlineLvl w:val="2"/>
    </w:pPr>
    <w:rPr>
      <w:rFonts w:ascii="inherit" w:hAnsi="inherit" w:eastAsia="宋体" w:cs="宋体"/>
      <w:b/>
      <w:bCs/>
      <w:kern w:val="0"/>
      <w:sz w:val="32"/>
      <w:szCs w:val="32"/>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after="120"/>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3 Char"/>
    <w:basedOn w:val="8"/>
    <w:link w:val="2"/>
    <w:qFormat/>
    <w:uiPriority w:val="9"/>
    <w:rPr>
      <w:rFonts w:ascii="inherit" w:hAnsi="inherit" w:eastAsia="宋体" w:cs="宋体"/>
      <w:b/>
      <w:bCs/>
      <w:kern w:val="0"/>
      <w:sz w:val="32"/>
      <w:szCs w:val="32"/>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日期 Char"/>
    <w:basedOn w:val="8"/>
    <w:link w:val="3"/>
    <w:semiHidden/>
    <w:qFormat/>
    <w:uiPriority w:val="99"/>
  </w:style>
  <w:style w:type="character" w:customStyle="1" w:styleId="18">
    <w:name w:val="批注框文本 Char"/>
    <w:basedOn w:val="8"/>
    <w:link w:val="4"/>
    <w:semiHidden/>
    <w:qFormat/>
    <w:uiPriority w:val="99"/>
    <w:rPr>
      <w:sz w:val="18"/>
      <w:szCs w:val="18"/>
    </w:rPr>
  </w:style>
  <w:style w:type="character" w:customStyle="1" w:styleId="19">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GIF"/><Relationship Id="rId12" Type="http://schemas.openxmlformats.org/officeDocument/2006/relationships/image" Target="media/image3.GIF"/><Relationship Id="rId11" Type="http://schemas.openxmlformats.org/officeDocument/2006/relationships/image" Target="media/image2.GIF"/><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67085-FB1F-42D2-8D87-C43A904C303B}">
  <ds:schemaRefs/>
</ds:datastoreItem>
</file>

<file path=docProps/app.xml><?xml version="1.0" encoding="utf-8"?>
<Properties xmlns="http://schemas.openxmlformats.org/officeDocument/2006/extended-properties" xmlns:vt="http://schemas.openxmlformats.org/officeDocument/2006/docPropsVTypes">
  <Template>Normal</Template>
  <Company>交易中心</Company>
  <Pages>10</Pages>
  <Words>3831</Words>
  <Characters>3914</Characters>
  <Lines>29</Lines>
  <Paragraphs>8</Paragraphs>
  <TotalTime>13</TotalTime>
  <ScaleCrop>false</ScaleCrop>
  <LinksUpToDate>false</LinksUpToDate>
  <CharactersWithSpaces>4013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2018-07-02T07:11:00Z</dcterms:created>
  <dc:creator>Administrator</dc:creator>
  <cp:lastModifiedBy>丰文涛</cp:lastModifiedBy>
  <cp:lastPrinted>2018-06-20T03:20:00Z</cp:lastPrinted>
  <dcterms:modified xsi:type="dcterms:W3CDTF">2022-05-06T02:08:52Z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A6C2E54EDED141F293C1DF799BA88CAC</vt:lpwstr>
  </property>
</Properties>
</file>